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E6B" w:rsidRPr="00A834E8" w:rsidRDefault="004B6E6B" w:rsidP="00A834E8">
      <w:pPr>
        <w:jc w:val="left"/>
      </w:pPr>
      <w:r w:rsidRPr="00A834E8">
        <w:rPr>
          <w:rFonts w:hint="eastAsia"/>
        </w:rPr>
        <w:t>平成</w:t>
      </w:r>
      <w:r w:rsidR="00CA3D76" w:rsidRPr="00A834E8">
        <w:rPr>
          <w:rFonts w:hint="eastAsia"/>
        </w:rPr>
        <w:t>3</w:t>
      </w:r>
      <w:r w:rsidR="00341812" w:rsidRPr="00A834E8">
        <w:rPr>
          <w:rFonts w:hint="eastAsia"/>
        </w:rPr>
        <w:t>0</w:t>
      </w:r>
      <w:r w:rsidRPr="00A834E8">
        <w:rPr>
          <w:rFonts w:hint="eastAsia"/>
        </w:rPr>
        <w:t>年度活動報告書</w:t>
      </w:r>
    </w:p>
    <w:p w:rsidR="00A834E8" w:rsidRDefault="00A834E8" w:rsidP="004B6E6B">
      <w:r>
        <w:rPr>
          <w:rFonts w:hint="eastAsia"/>
        </w:rPr>
        <w:t xml:space="preserve">血栓性素因部会　</w:t>
      </w:r>
    </w:p>
    <w:p w:rsidR="00151D01" w:rsidRDefault="00A834E8" w:rsidP="004B6E6B">
      <w:r>
        <w:rPr>
          <w:rFonts w:hint="eastAsia"/>
        </w:rPr>
        <w:t>部会長：　森下</w:t>
      </w:r>
      <w:r>
        <w:rPr>
          <w:rFonts w:hint="eastAsia"/>
        </w:rPr>
        <w:t xml:space="preserve"> </w:t>
      </w:r>
      <w:r w:rsidR="00151D01">
        <w:rPr>
          <w:rFonts w:hint="eastAsia"/>
        </w:rPr>
        <w:t>英理子</w:t>
      </w:r>
    </w:p>
    <w:p w:rsidR="00151D01" w:rsidRDefault="00151D01" w:rsidP="004B6E6B">
      <w:r>
        <w:rPr>
          <w:rFonts w:hint="eastAsia"/>
        </w:rPr>
        <w:t>副部会長：小嶋</w:t>
      </w:r>
      <w:r w:rsidR="00CA3D76">
        <w:rPr>
          <w:rFonts w:hint="eastAsia"/>
        </w:rPr>
        <w:t>哲人</w:t>
      </w:r>
      <w:r>
        <w:rPr>
          <w:rFonts w:hint="eastAsia"/>
        </w:rPr>
        <w:t>、津田博子</w:t>
      </w:r>
    </w:p>
    <w:p w:rsidR="00151D01" w:rsidRDefault="00151D01" w:rsidP="004B6E6B"/>
    <w:p w:rsidR="004B6E6B" w:rsidRPr="00A834E8" w:rsidRDefault="00A834E8" w:rsidP="00A834E8">
      <w:r w:rsidRPr="00A834E8">
        <w:rPr>
          <w:rFonts w:hint="eastAsia"/>
        </w:rPr>
        <w:t>1.</w:t>
      </w:r>
      <w:r w:rsidR="00B46094" w:rsidRPr="00A834E8">
        <w:rPr>
          <w:rFonts w:hint="eastAsia"/>
        </w:rPr>
        <w:t>平成</w:t>
      </w:r>
      <w:r w:rsidR="00341812" w:rsidRPr="00A834E8">
        <w:rPr>
          <w:rFonts w:hint="eastAsia"/>
        </w:rPr>
        <w:t>30</w:t>
      </w:r>
      <w:r w:rsidR="00B46094" w:rsidRPr="00A834E8">
        <w:rPr>
          <w:rFonts w:hint="eastAsia"/>
        </w:rPr>
        <w:t>年度</w:t>
      </w:r>
      <w:r w:rsidR="004B6E6B" w:rsidRPr="00A834E8">
        <w:rPr>
          <w:rFonts w:hint="eastAsia"/>
        </w:rPr>
        <w:t>の活動報告</w:t>
      </w:r>
    </w:p>
    <w:p w:rsidR="00B02330" w:rsidRPr="00A834E8" w:rsidRDefault="00B02330" w:rsidP="00A834E8">
      <w:pPr>
        <w:pStyle w:val="a7"/>
        <w:numPr>
          <w:ilvl w:val="0"/>
          <w:numId w:val="14"/>
        </w:numPr>
        <w:ind w:leftChars="0"/>
        <w:rPr>
          <w:rFonts w:ascii="ＭＳ 明朝" w:hAnsi="ＭＳ 明朝"/>
          <w:color w:val="000000" w:themeColor="text1"/>
          <w:szCs w:val="21"/>
        </w:rPr>
      </w:pPr>
      <w:r w:rsidRPr="00A834E8">
        <w:rPr>
          <w:rFonts w:ascii="ＭＳ 明朝" w:hAnsi="ＭＳ 明朝" w:hint="eastAsia"/>
          <w:color w:val="000000" w:themeColor="text1"/>
          <w:szCs w:val="21"/>
        </w:rPr>
        <w:t>第13</w:t>
      </w:r>
      <w:r w:rsidR="00A834E8">
        <w:rPr>
          <w:rFonts w:ascii="ＭＳ 明朝" w:hAnsi="ＭＳ 明朝" w:hint="eastAsia"/>
          <w:color w:val="000000" w:themeColor="text1"/>
          <w:szCs w:val="21"/>
        </w:rPr>
        <w:t>回</w:t>
      </w:r>
      <w:r w:rsidRPr="00A834E8">
        <w:rPr>
          <w:rFonts w:ascii="ＭＳ 明朝" w:hAnsi="ＭＳ 明朝" w:hint="eastAsia"/>
          <w:color w:val="000000" w:themeColor="text1"/>
          <w:szCs w:val="21"/>
        </w:rPr>
        <w:t>SSCシンポジウム（平成</w:t>
      </w:r>
      <w:r w:rsidR="00A834E8">
        <w:rPr>
          <w:rFonts w:ascii="ＭＳ 明朝" w:hAnsi="ＭＳ 明朝" w:hint="eastAsia"/>
          <w:color w:val="000000" w:themeColor="text1"/>
          <w:szCs w:val="21"/>
        </w:rPr>
        <w:t>31</w:t>
      </w:r>
      <w:r w:rsidRPr="00A834E8">
        <w:rPr>
          <w:rFonts w:ascii="ＭＳ 明朝" w:hAnsi="ＭＳ 明朝" w:hint="eastAsia"/>
          <w:color w:val="000000" w:themeColor="text1"/>
          <w:szCs w:val="21"/>
        </w:rPr>
        <w:t>年2月</w:t>
      </w:r>
      <w:r w:rsidR="00A834E8">
        <w:rPr>
          <w:rFonts w:ascii="ＭＳ 明朝" w:hAnsi="ＭＳ 明朝" w:hint="eastAsia"/>
          <w:color w:val="000000" w:themeColor="text1"/>
          <w:szCs w:val="21"/>
        </w:rPr>
        <w:t>16</w:t>
      </w:r>
      <w:r w:rsidRPr="00A834E8">
        <w:rPr>
          <w:rFonts w:ascii="ＭＳ 明朝" w:hAnsi="ＭＳ 明朝" w:hint="eastAsia"/>
          <w:color w:val="000000" w:themeColor="text1"/>
          <w:szCs w:val="21"/>
        </w:rPr>
        <w:t>日、東京）</w:t>
      </w:r>
      <w:r w:rsidRPr="00A834E8">
        <w:rPr>
          <w:rFonts w:ascii="ＭＳ 明朝" w:hAnsi="ＭＳ 明朝" w:hint="eastAsia"/>
          <w:szCs w:val="21"/>
        </w:rPr>
        <w:t xml:space="preserve">　　　</w:t>
      </w:r>
    </w:p>
    <w:p w:rsidR="00B02330" w:rsidRPr="00B02330" w:rsidRDefault="00B02330" w:rsidP="00B02330">
      <w:pPr>
        <w:pStyle w:val="a7"/>
        <w:ind w:leftChars="0" w:left="390"/>
        <w:rPr>
          <w:rFonts w:ascii="ＭＳ 明朝" w:hAnsi="ＭＳ 明朝"/>
          <w:szCs w:val="21"/>
        </w:rPr>
      </w:pPr>
      <w:r w:rsidRPr="00B02330">
        <w:rPr>
          <w:rFonts w:ascii="ＭＳ 明朝" w:hAnsi="ＭＳ 明朝" w:hint="eastAsia"/>
          <w:szCs w:val="21"/>
        </w:rPr>
        <w:t>テーマ「遺伝性血栓性素因の診療ガイドライン作成に向けて」</w:t>
      </w:r>
    </w:p>
    <w:p w:rsidR="00B02330" w:rsidRPr="00B02330" w:rsidRDefault="00B02330" w:rsidP="00B02330">
      <w:pPr>
        <w:pStyle w:val="a7"/>
        <w:ind w:leftChars="0" w:left="390"/>
        <w:rPr>
          <w:rFonts w:ascii="ＭＳ 明朝" w:hAnsi="ＭＳ 明朝"/>
          <w:szCs w:val="21"/>
        </w:rPr>
      </w:pPr>
      <w:r w:rsidRPr="00B02330">
        <w:rPr>
          <w:rFonts w:ascii="ＭＳ 明朝" w:hAnsi="ＭＳ 明朝" w:hint="eastAsia"/>
          <w:szCs w:val="21"/>
        </w:rPr>
        <w:t>座長：森下英理子（金沢大学医薬保健研究域保健学系病態検査学）</w:t>
      </w:r>
    </w:p>
    <w:p w:rsidR="00341812" w:rsidRPr="002146B7" w:rsidRDefault="00B02330" w:rsidP="002146B7">
      <w:pPr>
        <w:pStyle w:val="a7"/>
        <w:ind w:leftChars="0" w:left="390" w:firstLineChars="300" w:firstLine="630"/>
        <w:rPr>
          <w:rFonts w:ascii="ＭＳ 明朝" w:hAnsi="ＭＳ 明朝"/>
          <w:szCs w:val="21"/>
        </w:rPr>
      </w:pPr>
      <w:r w:rsidRPr="00B02330">
        <w:rPr>
          <w:rFonts w:ascii="ＭＳ 明朝" w:hAnsi="ＭＳ 明朝" w:hint="eastAsia"/>
          <w:szCs w:val="21"/>
        </w:rPr>
        <w:t>小嶋哲人　（名古屋大学医学部</w:t>
      </w:r>
      <w:r w:rsidRPr="00B02330">
        <w:rPr>
          <w:rFonts w:ascii="ＭＳ 明朝" w:hAnsi="ＭＳ 明朝" w:cs="AGENDA人名行書体L1"/>
          <w:szCs w:val="21"/>
        </w:rPr>
        <w:t>保健学科病態解析学</w:t>
      </w:r>
      <w:r w:rsidRPr="00B02330">
        <w:rPr>
          <w:rFonts w:ascii="ＭＳ 明朝" w:hAnsi="ＭＳ 明朝" w:hint="eastAsia"/>
          <w:szCs w:val="21"/>
        </w:rPr>
        <w:t>）</w:t>
      </w:r>
    </w:p>
    <w:p w:rsidR="00B02330" w:rsidRPr="00B02330" w:rsidRDefault="00B02330" w:rsidP="00F35CA8">
      <w:pPr>
        <w:pStyle w:val="a7"/>
        <w:ind w:leftChars="135" w:left="283" w:firstLine="1"/>
        <w:rPr>
          <w:rFonts w:ascii="ＭＳ 明朝" w:hAnsi="ＭＳ 明朝"/>
          <w:szCs w:val="21"/>
        </w:rPr>
      </w:pPr>
      <w:r w:rsidRPr="00B02330">
        <w:rPr>
          <w:rFonts w:ascii="ＭＳ 明朝" w:hAnsi="ＭＳ 明朝" w:hint="eastAsia"/>
          <w:szCs w:val="21"/>
        </w:rPr>
        <w:t xml:space="preserve">第1部　検査・診断　　　</w:t>
      </w:r>
    </w:p>
    <w:p w:rsidR="005A3DE6" w:rsidRPr="005A3DE6" w:rsidRDefault="005A3DE6" w:rsidP="00F35CA8">
      <w:pPr>
        <w:autoSpaceDE w:val="0"/>
        <w:autoSpaceDN w:val="0"/>
        <w:adjustRightInd w:val="0"/>
        <w:ind w:leftChars="270" w:left="567"/>
        <w:jc w:val="left"/>
        <w:rPr>
          <w:rFonts w:ascii="ＭＳ 明朝" w:hAnsi="ＭＳ 明朝" w:cs="RyuminPr6N-Light"/>
          <w:kern w:val="0"/>
          <w:szCs w:val="21"/>
        </w:rPr>
      </w:pPr>
      <w:r w:rsidRPr="005A3DE6">
        <w:rPr>
          <w:rFonts w:ascii="ＭＳ 明朝" w:hAnsi="ＭＳ 明朝" w:cs="CenturySchoolbook"/>
          <w:kern w:val="0"/>
          <w:szCs w:val="21"/>
        </w:rPr>
        <w:t>1-1</w:t>
      </w:r>
      <w:r w:rsidRPr="005A3DE6">
        <w:rPr>
          <w:rFonts w:ascii="ＭＳ 明朝" w:hAnsi="ＭＳ 明朝" w:cs="RyuminPr6N-Light" w:hint="eastAsia"/>
          <w:kern w:val="0"/>
          <w:szCs w:val="21"/>
        </w:rPr>
        <w:t>．我が国の健常成人におけるアンチトロンビン</w:t>
      </w:r>
      <w:r w:rsidR="002146B7">
        <w:rPr>
          <w:rFonts w:ascii="ＭＳ 明朝" w:hAnsi="ＭＳ 明朝" w:cs="RyuminPr6N-Light" w:hint="eastAsia"/>
          <w:kern w:val="0"/>
          <w:szCs w:val="21"/>
        </w:rPr>
        <w:t>(AT)</w:t>
      </w:r>
      <w:r w:rsidRPr="005A3DE6">
        <w:rPr>
          <w:rFonts w:ascii="ＭＳ 明朝" w:hAnsi="ＭＳ 明朝" w:cs="RyuminPr6N-Light" w:hint="eastAsia"/>
          <w:kern w:val="0"/>
          <w:szCs w:val="21"/>
        </w:rPr>
        <w:t>活性基準値制定の取り組み</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家子正裕</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、森下英理子</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、アンチトロンビン標準化ワーキンググループ</w:t>
      </w:r>
      <w:r w:rsidRPr="005A3DE6">
        <w:rPr>
          <w:rFonts w:ascii="ＭＳ 明朝" w:hAnsi="ＭＳ 明朝" w:cs="CenturySchoolbook"/>
          <w:kern w:val="0"/>
          <w:szCs w:val="21"/>
          <w:vertAlign w:val="superscript"/>
        </w:rPr>
        <w:t>3</w:t>
      </w:r>
      <w:r w:rsidRPr="005A3DE6">
        <w:rPr>
          <w:rFonts w:ascii="ＭＳ 明朝" w:hAnsi="ＭＳ 明朝" w:cs="RyuminPr6N-Light" w:hint="eastAsia"/>
          <w:kern w:val="0"/>
          <w:szCs w:val="21"/>
          <w:vertAlign w:val="superscript"/>
        </w:rPr>
        <w:t>）</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北海道医療大学歯学部</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内科学分野、</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金沢大学大学院医薬保健学総合研究科</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病態検査学講座、</w:t>
      </w:r>
      <w:r w:rsidRPr="005A3DE6">
        <w:rPr>
          <w:rFonts w:ascii="ＭＳ 明朝" w:hAnsi="ＭＳ 明朝" w:cs="CenturySchoolbook"/>
          <w:kern w:val="0"/>
          <w:szCs w:val="21"/>
          <w:vertAlign w:val="superscript"/>
        </w:rPr>
        <w:t>3</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アンチトロンビン標準化ワーキンググループ）</w:t>
      </w:r>
    </w:p>
    <w:p w:rsidR="005A3DE6" w:rsidRPr="005A3DE6" w:rsidRDefault="005A3DE6" w:rsidP="00F35CA8">
      <w:pPr>
        <w:autoSpaceDE w:val="0"/>
        <w:autoSpaceDN w:val="0"/>
        <w:adjustRightInd w:val="0"/>
        <w:ind w:leftChars="270" w:left="1134" w:hangingChars="270" w:hanging="567"/>
        <w:jc w:val="left"/>
        <w:rPr>
          <w:rFonts w:ascii="ＭＳ 明朝" w:hAnsi="ＭＳ 明朝" w:cs="RyuminPr6N-Light"/>
          <w:kern w:val="0"/>
          <w:szCs w:val="21"/>
        </w:rPr>
      </w:pPr>
      <w:r w:rsidRPr="005A3DE6">
        <w:rPr>
          <w:rFonts w:ascii="ＭＳ 明朝" w:hAnsi="ＭＳ 明朝" w:cs="CenturySchoolbook"/>
          <w:kern w:val="0"/>
          <w:szCs w:val="21"/>
        </w:rPr>
        <w:t>1-2</w:t>
      </w:r>
      <w:r w:rsidRPr="005A3DE6">
        <w:rPr>
          <w:rFonts w:ascii="ＭＳ 明朝" w:hAnsi="ＭＳ 明朝" w:cs="RyuminPr6N-Light" w:hint="eastAsia"/>
          <w:kern w:val="0"/>
          <w:szCs w:val="21"/>
        </w:rPr>
        <w:t>．トロンボモジュリン添加凝固波形を用いた</w:t>
      </w:r>
      <w:r w:rsidRPr="005A3DE6">
        <w:rPr>
          <w:rFonts w:ascii="ＭＳ 明朝" w:hAnsi="ＭＳ 明朝" w:cs="RyuminPr6N-Light"/>
          <w:kern w:val="0"/>
          <w:szCs w:val="21"/>
        </w:rPr>
        <w:t xml:space="preserve"> </w:t>
      </w:r>
      <w:r w:rsidRPr="005A3DE6">
        <w:rPr>
          <w:rFonts w:ascii="ＭＳ 明朝" w:hAnsi="ＭＳ 明朝" w:cs="CenturySchoolbook"/>
          <w:kern w:val="0"/>
          <w:szCs w:val="21"/>
        </w:rPr>
        <w:t xml:space="preserve">PC/PS </w:t>
      </w:r>
      <w:r w:rsidRPr="005A3DE6">
        <w:rPr>
          <w:rFonts w:ascii="ＭＳ 明朝" w:hAnsi="ＭＳ 明朝" w:cs="RyuminPr6N-Light" w:hint="eastAsia"/>
          <w:kern w:val="0"/>
          <w:szCs w:val="21"/>
        </w:rPr>
        <w:t>経路異常スクリーニングの開発と</w:t>
      </w:r>
      <w:r w:rsidRPr="005A3DE6">
        <w:rPr>
          <w:rFonts w:ascii="ＭＳ 明朝" w:hAnsi="ＭＳ 明朝" w:cs="CenturySchoolbook"/>
          <w:kern w:val="0"/>
          <w:szCs w:val="21"/>
        </w:rPr>
        <w:t xml:space="preserve">FV </w:t>
      </w:r>
      <w:r w:rsidRPr="005A3DE6">
        <w:rPr>
          <w:rFonts w:ascii="ＭＳ 明朝" w:hAnsi="ＭＳ 明朝" w:cs="RyuminPr6N-Light" w:hint="eastAsia"/>
          <w:kern w:val="0"/>
          <w:szCs w:val="21"/>
        </w:rPr>
        <w:t>分子異常症</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橋本直樹</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、下西成人</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、荻原建一</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、吉田純子</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、堀江恭二</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、野上恵嗣</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、嶋　緑倫</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奈良県立医科大学</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小児科、</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同</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生理学第２）</w:t>
      </w:r>
    </w:p>
    <w:p w:rsidR="005A3DE6" w:rsidRPr="005A3DE6" w:rsidRDefault="005A3DE6" w:rsidP="00F35CA8">
      <w:pPr>
        <w:autoSpaceDE w:val="0"/>
        <w:autoSpaceDN w:val="0"/>
        <w:adjustRightInd w:val="0"/>
        <w:ind w:leftChars="270" w:left="1132" w:hangingChars="269" w:hanging="565"/>
        <w:jc w:val="left"/>
        <w:rPr>
          <w:rFonts w:ascii="ＭＳ 明朝" w:hAnsi="ＭＳ 明朝" w:cs="RyuminPr6N-Light"/>
          <w:kern w:val="0"/>
          <w:szCs w:val="21"/>
        </w:rPr>
      </w:pPr>
      <w:r w:rsidRPr="005A3DE6">
        <w:rPr>
          <w:rFonts w:ascii="ＭＳ 明朝" w:hAnsi="ＭＳ 明朝" w:cs="CenturySchoolbook"/>
          <w:kern w:val="0"/>
          <w:szCs w:val="21"/>
        </w:rPr>
        <w:t>1-3</w:t>
      </w:r>
      <w:r w:rsidRPr="005A3DE6">
        <w:rPr>
          <w:rFonts w:ascii="ＭＳ 明朝" w:hAnsi="ＭＳ 明朝" w:cs="RyuminPr6N-Light" w:hint="eastAsia"/>
          <w:kern w:val="0"/>
          <w:szCs w:val="21"/>
        </w:rPr>
        <w:t>．トロンビン</w:t>
      </w:r>
      <w:r w:rsidRPr="005A3DE6">
        <w:rPr>
          <w:rFonts w:ascii="ＭＳ 明朝" w:hAnsi="ＭＳ 明朝" w:cs="RyuminPr6N-Light"/>
          <w:kern w:val="0"/>
          <w:szCs w:val="21"/>
        </w:rPr>
        <w:t xml:space="preserve"> </w:t>
      </w:r>
      <w:r w:rsidRPr="005A3DE6">
        <w:rPr>
          <w:rFonts w:ascii="ＭＳ 明朝" w:hAnsi="ＭＳ 明朝" w:cs="CenturySchoolbook"/>
          <w:kern w:val="0"/>
          <w:szCs w:val="21"/>
        </w:rPr>
        <w:t xml:space="preserve">Na binding region </w:t>
      </w:r>
      <w:r w:rsidRPr="005A3DE6">
        <w:rPr>
          <w:rFonts w:ascii="ＭＳ 明朝" w:hAnsi="ＭＳ 明朝" w:cs="RyuminPr6N-Light" w:hint="eastAsia"/>
          <w:kern w:val="0"/>
          <w:szCs w:val="21"/>
        </w:rPr>
        <w:t>のミスセンス変異は多くが</w:t>
      </w:r>
      <w:r w:rsidR="002146B7">
        <w:rPr>
          <w:rFonts w:ascii="ＭＳ 明朝" w:hAnsi="ＭＳ 明朝" w:cs="RyuminPr6N-Light" w:hint="eastAsia"/>
          <w:kern w:val="0"/>
          <w:szCs w:val="21"/>
        </w:rPr>
        <w:t>AT</w:t>
      </w:r>
      <w:r w:rsidRPr="005A3DE6">
        <w:rPr>
          <w:rFonts w:ascii="ＭＳ 明朝" w:hAnsi="ＭＳ 明朝" w:cs="RyuminPr6N-Light" w:hint="eastAsia"/>
          <w:kern w:val="0"/>
          <w:szCs w:val="21"/>
        </w:rPr>
        <w:t>抵抗性を示すが、凝固活性も低下する</w:t>
      </w:r>
    </w:p>
    <w:p w:rsidR="005A3DE6" w:rsidRPr="005A3DE6" w:rsidRDefault="005A3DE6" w:rsidP="005A3DE6">
      <w:pPr>
        <w:autoSpaceDE w:val="0"/>
        <w:autoSpaceDN w:val="0"/>
        <w:adjustRightInd w:val="0"/>
        <w:ind w:leftChars="135" w:left="283" w:firstLineChars="202" w:firstLine="424"/>
        <w:jc w:val="left"/>
        <w:rPr>
          <w:rFonts w:ascii="ＭＳ 明朝" w:hAnsi="ＭＳ 明朝" w:cs="RyuminPr6N-Light"/>
          <w:kern w:val="0"/>
          <w:szCs w:val="21"/>
        </w:rPr>
      </w:pPr>
      <w:r w:rsidRPr="005A3DE6">
        <w:rPr>
          <w:rFonts w:ascii="ＭＳ 明朝" w:hAnsi="ＭＳ 明朝" w:cs="RyuminPr6N-Light" w:hint="eastAsia"/>
          <w:kern w:val="0"/>
          <w:szCs w:val="21"/>
        </w:rPr>
        <w:t>田村彰吾</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、川上　萌</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、勝見　章</w:t>
      </w:r>
      <w:r w:rsidRPr="005A3DE6">
        <w:rPr>
          <w:rFonts w:ascii="ＭＳ 明朝" w:hAnsi="ＭＳ 明朝" w:cs="CenturySchoolbook"/>
          <w:kern w:val="0"/>
          <w:szCs w:val="21"/>
          <w:vertAlign w:val="superscript"/>
        </w:rPr>
        <w:t>3</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、高木　明</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、早川文彦</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、小嶋哲人</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p>
    <w:p w:rsidR="005A3DE6" w:rsidRPr="005A3DE6" w:rsidRDefault="005A3DE6" w:rsidP="005A3DE6">
      <w:pPr>
        <w:autoSpaceDE w:val="0"/>
        <w:autoSpaceDN w:val="0"/>
        <w:adjustRightInd w:val="0"/>
        <w:ind w:leftChars="337" w:left="708" w:firstLine="1"/>
        <w:jc w:val="left"/>
        <w:rPr>
          <w:rFonts w:ascii="ＭＳ 明朝" w:hAnsi="ＭＳ 明朝" w:cs="RyuminPr6N-Light"/>
          <w:kern w:val="0"/>
          <w:szCs w:val="21"/>
        </w:rPr>
      </w:pPr>
      <w:r w:rsidRPr="005A3DE6">
        <w:rPr>
          <w:rFonts w:ascii="ＭＳ 明朝" w:hAnsi="ＭＳ 明朝" w:cs="RyuminPr6N-Light" w:hint="eastAsia"/>
          <w:kern w:val="0"/>
          <w:szCs w:val="21"/>
        </w:rPr>
        <w:t>（</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名古屋大学大学院医学系研究科</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病態解析学講座、</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同</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医学部附属病院</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輸血部、</w:t>
      </w:r>
      <w:r w:rsidRPr="005A3DE6">
        <w:rPr>
          <w:rFonts w:ascii="ＭＳ 明朝" w:hAnsi="ＭＳ 明朝" w:cs="RyuminPr6N-Light" w:hint="eastAsia"/>
          <w:kern w:val="0"/>
          <w:szCs w:val="21"/>
          <w:vertAlign w:val="superscript"/>
        </w:rPr>
        <w:t>3）</w:t>
      </w:r>
      <w:r w:rsidRPr="005A3DE6">
        <w:rPr>
          <w:rFonts w:ascii="ＭＳ 明朝" w:hAnsi="ＭＳ 明朝" w:cs="RyuminPr6N-Light" w:hint="eastAsia"/>
          <w:kern w:val="0"/>
          <w:szCs w:val="21"/>
        </w:rPr>
        <w:t>国立研究開発法人国立長寿医療研究センター）</w:t>
      </w:r>
    </w:p>
    <w:p w:rsidR="005A3DE6" w:rsidRPr="005A3DE6" w:rsidRDefault="005A3DE6" w:rsidP="00F35CA8">
      <w:pPr>
        <w:autoSpaceDE w:val="0"/>
        <w:autoSpaceDN w:val="0"/>
        <w:adjustRightInd w:val="0"/>
        <w:ind w:leftChars="135" w:left="283" w:firstLineChars="135" w:firstLine="283"/>
        <w:jc w:val="left"/>
        <w:rPr>
          <w:rFonts w:ascii="ＭＳ 明朝" w:hAnsi="ＭＳ 明朝" w:cs="RyuminPr6N-Light"/>
          <w:kern w:val="0"/>
          <w:szCs w:val="21"/>
        </w:rPr>
      </w:pPr>
      <w:r w:rsidRPr="005A3DE6">
        <w:rPr>
          <w:rFonts w:ascii="ＭＳ 明朝" w:hAnsi="ＭＳ 明朝" w:cs="CenturySchoolbook"/>
          <w:kern w:val="0"/>
          <w:szCs w:val="21"/>
        </w:rPr>
        <w:t>1-4</w:t>
      </w:r>
      <w:r w:rsidRPr="005A3DE6">
        <w:rPr>
          <w:rFonts w:ascii="ＭＳ 明朝" w:hAnsi="ＭＳ 明朝" w:cs="RyuminPr6N-Light" w:hint="eastAsia"/>
          <w:kern w:val="0"/>
          <w:szCs w:val="21"/>
        </w:rPr>
        <w:t>．レジストリ研究からみる特発性血栓症患者の特徴（遺伝的背景を含む）</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辻　明宏</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、宮田敏行</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p>
    <w:p w:rsidR="005A3DE6" w:rsidRPr="005A3DE6" w:rsidRDefault="005A3DE6" w:rsidP="005A3DE6">
      <w:pPr>
        <w:autoSpaceDE w:val="0"/>
        <w:autoSpaceDN w:val="0"/>
        <w:adjustRightInd w:val="0"/>
        <w:ind w:leftChars="337" w:left="708"/>
        <w:jc w:val="left"/>
        <w:rPr>
          <w:rFonts w:ascii="ＭＳ 明朝" w:hAnsi="ＭＳ 明朝" w:cs="RyuminPr6N-Light"/>
          <w:kern w:val="0"/>
          <w:szCs w:val="21"/>
        </w:rPr>
      </w:pPr>
      <w:r w:rsidRPr="005A3DE6">
        <w:rPr>
          <w:rFonts w:ascii="ＭＳ 明朝" w:hAnsi="ＭＳ 明朝" w:cs="RyuminPr6N-Light" w:hint="eastAsia"/>
          <w:kern w:val="0"/>
          <w:szCs w:val="21"/>
        </w:rPr>
        <w:t>（</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国立循環器病研究センター</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心臓血管内科</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肺循環部門、</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同</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脳血管内科）</w:t>
      </w:r>
    </w:p>
    <w:p w:rsidR="005A3DE6" w:rsidRPr="005A3DE6" w:rsidRDefault="005A3DE6" w:rsidP="00F35CA8">
      <w:pPr>
        <w:autoSpaceDE w:val="0"/>
        <w:autoSpaceDN w:val="0"/>
        <w:adjustRightInd w:val="0"/>
        <w:ind w:leftChars="135" w:left="283"/>
        <w:jc w:val="left"/>
        <w:rPr>
          <w:rFonts w:ascii="ＭＳ 明朝" w:hAnsi="ＭＳ 明朝" w:cs="RyuminPr6N-Light"/>
          <w:kern w:val="0"/>
          <w:szCs w:val="21"/>
        </w:rPr>
      </w:pPr>
      <w:r w:rsidRPr="005A3DE6">
        <w:rPr>
          <w:rFonts w:ascii="ＭＳ 明朝" w:hAnsi="ＭＳ 明朝" w:cs="RyuminPr6N-Light" w:hint="eastAsia"/>
          <w:kern w:val="0"/>
          <w:szCs w:val="21"/>
        </w:rPr>
        <w:t>第</w:t>
      </w:r>
      <w:r w:rsidRPr="005A3DE6">
        <w:rPr>
          <w:rFonts w:ascii="ＭＳ 明朝" w:hAnsi="ＭＳ 明朝" w:cs="RyuminPr6N-Light"/>
          <w:kern w:val="0"/>
          <w:szCs w:val="21"/>
        </w:rPr>
        <w:t xml:space="preserve"> </w:t>
      </w:r>
      <w:r w:rsidRPr="005A3DE6">
        <w:rPr>
          <w:rFonts w:ascii="ＭＳ 明朝" w:hAnsi="ＭＳ 明朝" w:cs="CenturySchoolbook"/>
          <w:kern w:val="0"/>
          <w:szCs w:val="21"/>
        </w:rPr>
        <w:t xml:space="preserve">2 </w:t>
      </w:r>
      <w:r w:rsidRPr="005A3DE6">
        <w:rPr>
          <w:rFonts w:ascii="ＭＳ 明朝" w:hAnsi="ＭＳ 明朝" w:cs="RyuminPr6N-Light" w:hint="eastAsia"/>
          <w:kern w:val="0"/>
          <w:szCs w:val="21"/>
        </w:rPr>
        <w:t>部　遺伝性血栓性素因の診療における課題</w:t>
      </w:r>
    </w:p>
    <w:p w:rsidR="005A3DE6" w:rsidRPr="005A3DE6" w:rsidRDefault="005A3DE6" w:rsidP="00F35CA8">
      <w:pPr>
        <w:autoSpaceDE w:val="0"/>
        <w:autoSpaceDN w:val="0"/>
        <w:adjustRightInd w:val="0"/>
        <w:ind w:leftChars="135" w:left="283" w:firstLineChars="135" w:firstLine="283"/>
        <w:jc w:val="left"/>
        <w:rPr>
          <w:rFonts w:ascii="ＭＳ 明朝" w:hAnsi="ＭＳ 明朝" w:cs="RyuminPr6N-Light"/>
          <w:kern w:val="0"/>
          <w:szCs w:val="21"/>
        </w:rPr>
      </w:pPr>
      <w:r w:rsidRPr="005A3DE6">
        <w:rPr>
          <w:rFonts w:ascii="ＭＳ 明朝" w:hAnsi="ＭＳ 明朝" w:cs="CenturySchoolbook"/>
          <w:kern w:val="0"/>
          <w:szCs w:val="21"/>
        </w:rPr>
        <w:t>2-1</w:t>
      </w:r>
      <w:r w:rsidRPr="005A3DE6">
        <w:rPr>
          <w:rFonts w:ascii="ＭＳ 明朝" w:hAnsi="ＭＳ 明朝" w:cs="RyuminPr6N-Light" w:hint="eastAsia"/>
          <w:kern w:val="0"/>
          <w:szCs w:val="21"/>
        </w:rPr>
        <w:t>．先天性</w:t>
      </w:r>
      <w:r w:rsidR="002146B7">
        <w:rPr>
          <w:rFonts w:ascii="ＭＳ 明朝" w:hAnsi="ＭＳ 明朝" w:cs="RyuminPr6N-Light" w:hint="eastAsia"/>
          <w:kern w:val="0"/>
          <w:szCs w:val="21"/>
        </w:rPr>
        <w:t>AT</w:t>
      </w:r>
      <w:r w:rsidRPr="005A3DE6">
        <w:rPr>
          <w:rFonts w:ascii="ＭＳ 明朝" w:hAnsi="ＭＳ 明朝" w:cs="RyuminPr6N-Light" w:hint="eastAsia"/>
          <w:kern w:val="0"/>
          <w:szCs w:val="21"/>
        </w:rPr>
        <w:t>欠乏症妊婦の周産期管理はどうあるべきか？</w:t>
      </w:r>
    </w:p>
    <w:p w:rsidR="005A3DE6" w:rsidRPr="005A3DE6" w:rsidRDefault="005A3DE6" w:rsidP="005A3DE6">
      <w:pPr>
        <w:autoSpaceDE w:val="0"/>
        <w:autoSpaceDN w:val="0"/>
        <w:adjustRightInd w:val="0"/>
        <w:ind w:leftChars="135" w:left="283" w:firstLineChars="202" w:firstLine="424"/>
        <w:jc w:val="left"/>
        <w:rPr>
          <w:rFonts w:ascii="ＭＳ 明朝" w:hAnsi="ＭＳ 明朝" w:cs="RyuminPr6N-Light"/>
          <w:kern w:val="0"/>
          <w:szCs w:val="21"/>
        </w:rPr>
      </w:pPr>
      <w:r w:rsidRPr="005A3DE6">
        <w:rPr>
          <w:rFonts w:ascii="ＭＳ 明朝" w:hAnsi="ＭＳ 明朝" w:cs="RyuminPr6N-Light" w:hint="eastAsia"/>
          <w:kern w:val="0"/>
          <w:szCs w:val="21"/>
        </w:rPr>
        <w:t>根木玲子</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、宮田敏行</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p>
    <w:p w:rsidR="00B02330" w:rsidRPr="005A3DE6" w:rsidRDefault="005A3DE6" w:rsidP="005A3DE6">
      <w:pPr>
        <w:ind w:left="709"/>
        <w:rPr>
          <w:rFonts w:ascii="ＭＳ 明朝" w:hAnsi="ＭＳ 明朝" w:cs="RyuminPr6N-Light"/>
          <w:kern w:val="0"/>
          <w:szCs w:val="21"/>
        </w:rPr>
      </w:pPr>
      <w:r w:rsidRPr="005A3DE6">
        <w:rPr>
          <w:rFonts w:ascii="ＭＳ 明朝" w:hAnsi="ＭＳ 明朝" w:cs="RyuminPr6N-Light" w:hint="eastAsia"/>
          <w:kern w:val="0"/>
          <w:szCs w:val="21"/>
        </w:rPr>
        <w:t>（</w:t>
      </w:r>
      <w:r w:rsidRPr="005A3DE6">
        <w:rPr>
          <w:rFonts w:ascii="ＭＳ 明朝" w:hAnsi="ＭＳ 明朝" w:cs="CenturySchoolbook"/>
          <w:kern w:val="0"/>
          <w:szCs w:val="21"/>
          <w:vertAlign w:val="superscript"/>
        </w:rPr>
        <w:t>1</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国立循環器病研究センター</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周産期遺伝相談室、周産期婦人科、</w:t>
      </w:r>
      <w:r w:rsidRPr="005A3DE6">
        <w:rPr>
          <w:rFonts w:ascii="ＭＳ 明朝" w:hAnsi="ＭＳ 明朝" w:cs="CenturySchoolbook"/>
          <w:kern w:val="0"/>
          <w:szCs w:val="21"/>
          <w:vertAlign w:val="superscript"/>
        </w:rPr>
        <w:t>2</w:t>
      </w:r>
      <w:r w:rsidRPr="005A3DE6">
        <w:rPr>
          <w:rFonts w:ascii="ＭＳ 明朝" w:hAnsi="ＭＳ 明朝" w:cs="RyuminPr6N-Light" w:hint="eastAsia"/>
          <w:kern w:val="0"/>
          <w:szCs w:val="21"/>
          <w:vertAlign w:val="superscript"/>
        </w:rPr>
        <w:t>）</w:t>
      </w:r>
      <w:r w:rsidRPr="005A3DE6">
        <w:rPr>
          <w:rFonts w:ascii="ＭＳ 明朝" w:hAnsi="ＭＳ 明朝" w:cs="RyuminPr6N-Light" w:hint="eastAsia"/>
          <w:kern w:val="0"/>
          <w:szCs w:val="21"/>
        </w:rPr>
        <w:t>同</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脳血管内科）</w:t>
      </w:r>
    </w:p>
    <w:p w:rsidR="005A3DE6" w:rsidRDefault="005A3DE6" w:rsidP="00F35CA8">
      <w:pPr>
        <w:autoSpaceDE w:val="0"/>
        <w:autoSpaceDN w:val="0"/>
        <w:adjustRightInd w:val="0"/>
        <w:ind w:firstLineChars="270" w:firstLine="567"/>
        <w:jc w:val="left"/>
        <w:rPr>
          <w:rFonts w:ascii="ＭＳ 明朝" w:hAnsi="ＭＳ 明朝" w:cs="RyuminPr6N-Light"/>
          <w:kern w:val="0"/>
          <w:szCs w:val="21"/>
        </w:rPr>
      </w:pPr>
      <w:r w:rsidRPr="005A3DE6">
        <w:rPr>
          <w:rFonts w:ascii="ＭＳ 明朝" w:hAnsi="ＭＳ 明朝" w:cs="CenturySchoolbook"/>
          <w:kern w:val="0"/>
          <w:szCs w:val="21"/>
        </w:rPr>
        <w:t>2-2</w:t>
      </w:r>
      <w:r w:rsidRPr="005A3DE6">
        <w:rPr>
          <w:rFonts w:ascii="ＭＳ 明朝" w:hAnsi="ＭＳ 明朝" w:cs="RyuminPr6N-Light" w:hint="eastAsia"/>
          <w:kern w:val="0"/>
          <w:szCs w:val="21"/>
        </w:rPr>
        <w:t>．未発症の先天性血栓性素因保持者への対応</w:t>
      </w:r>
    </w:p>
    <w:p w:rsidR="00A834E8" w:rsidRDefault="00A834E8" w:rsidP="00F35CA8">
      <w:pPr>
        <w:autoSpaceDE w:val="0"/>
        <w:autoSpaceDN w:val="0"/>
        <w:adjustRightInd w:val="0"/>
        <w:ind w:firstLineChars="270" w:firstLine="567"/>
        <w:jc w:val="left"/>
        <w:rPr>
          <w:rFonts w:ascii="ＭＳ 明朝" w:hAnsi="ＭＳ 明朝" w:cs="RyuminPr6N-Light"/>
          <w:kern w:val="0"/>
          <w:szCs w:val="21"/>
        </w:rPr>
      </w:pPr>
      <w:r>
        <w:rPr>
          <w:rFonts w:ascii="ＭＳ 明朝" w:hAnsi="ＭＳ 明朝" w:cs="RyuminPr6N-Light"/>
          <w:kern w:val="0"/>
          <w:szCs w:val="21"/>
        </w:rPr>
        <w:t xml:space="preserve">　篠澤圭子（東京医科大学</w:t>
      </w:r>
      <w:r>
        <w:rPr>
          <w:rFonts w:ascii="ＭＳ 明朝" w:hAnsi="ＭＳ 明朝" w:cs="RyuminPr6N-Light" w:hint="eastAsia"/>
          <w:kern w:val="0"/>
          <w:szCs w:val="21"/>
        </w:rPr>
        <w:t xml:space="preserve"> </w:t>
      </w:r>
      <w:r>
        <w:rPr>
          <w:rFonts w:ascii="ＭＳ 明朝" w:hAnsi="ＭＳ 明朝" w:cs="RyuminPr6N-Light"/>
          <w:kern w:val="0"/>
          <w:szCs w:val="21"/>
        </w:rPr>
        <w:t>血液凝固異常症遺伝子研究寄附講座）</w:t>
      </w:r>
    </w:p>
    <w:p w:rsidR="006E294D" w:rsidRDefault="00A834E8" w:rsidP="00F35CA8">
      <w:pPr>
        <w:autoSpaceDE w:val="0"/>
        <w:autoSpaceDN w:val="0"/>
        <w:adjustRightInd w:val="0"/>
        <w:ind w:firstLineChars="270" w:firstLine="567"/>
        <w:jc w:val="left"/>
        <w:rPr>
          <w:rFonts w:ascii="ＭＳ 明朝" w:hAnsi="ＭＳ 明朝" w:cs="RyuminPr6N-Light"/>
          <w:kern w:val="0"/>
          <w:szCs w:val="21"/>
        </w:rPr>
      </w:pPr>
      <w:r>
        <w:rPr>
          <w:rFonts w:ascii="ＭＳ 明朝" w:hAnsi="ＭＳ 明朝" w:cs="RyuminPr6N-Light"/>
          <w:kern w:val="0"/>
          <w:szCs w:val="21"/>
        </w:rPr>
        <w:t>＜症例提示＞未発症の先天性アンチトロンビン欠乏症ヘテロ接合体保持者が血栓症を発症</w:t>
      </w:r>
    </w:p>
    <w:p w:rsidR="00A834E8" w:rsidRPr="005A3DE6" w:rsidRDefault="00A834E8" w:rsidP="006E294D">
      <w:pPr>
        <w:autoSpaceDE w:val="0"/>
        <w:autoSpaceDN w:val="0"/>
        <w:adjustRightInd w:val="0"/>
        <w:ind w:firstLineChars="350" w:firstLine="735"/>
        <w:jc w:val="left"/>
        <w:rPr>
          <w:rFonts w:ascii="ＭＳ 明朝" w:hAnsi="ＭＳ 明朝" w:cs="RyuminPr6N-Light" w:hint="eastAsia"/>
          <w:kern w:val="0"/>
          <w:szCs w:val="21"/>
        </w:rPr>
      </w:pPr>
      <w:r>
        <w:rPr>
          <w:rFonts w:ascii="ＭＳ 明朝" w:hAnsi="ＭＳ 明朝" w:cs="RyuminPr6N-Light"/>
          <w:kern w:val="0"/>
          <w:szCs w:val="21"/>
        </w:rPr>
        <w:t>するまで</w:t>
      </w:r>
    </w:p>
    <w:p w:rsidR="005A3DE6" w:rsidRDefault="005A3DE6" w:rsidP="00F35CA8">
      <w:pPr>
        <w:ind w:firstLineChars="337" w:firstLine="708"/>
        <w:rPr>
          <w:rFonts w:ascii="ＭＳ 明朝" w:hAnsi="ＭＳ 明朝" w:cs="RyuminPr6N-Light"/>
          <w:kern w:val="0"/>
          <w:szCs w:val="21"/>
        </w:rPr>
      </w:pPr>
      <w:r w:rsidRPr="005A3DE6">
        <w:rPr>
          <w:rFonts w:ascii="ＭＳ 明朝" w:hAnsi="ＭＳ 明朝" w:cs="RyuminPr6N-Light" w:hint="eastAsia"/>
          <w:kern w:val="0"/>
          <w:szCs w:val="21"/>
        </w:rPr>
        <w:t>森下英理子（金沢大学医薬保健研究域</w:t>
      </w:r>
      <w:r w:rsidRPr="005A3DE6">
        <w:rPr>
          <w:rFonts w:ascii="ＭＳ 明朝" w:hAnsi="ＭＳ 明朝" w:cs="RyuminPr6N-Light"/>
          <w:kern w:val="0"/>
          <w:szCs w:val="21"/>
        </w:rPr>
        <w:t xml:space="preserve"> </w:t>
      </w:r>
      <w:r w:rsidRPr="005A3DE6">
        <w:rPr>
          <w:rFonts w:ascii="ＭＳ 明朝" w:hAnsi="ＭＳ 明朝" w:cs="RyuminPr6N-Light" w:hint="eastAsia"/>
          <w:kern w:val="0"/>
          <w:szCs w:val="21"/>
        </w:rPr>
        <w:t>病態検査学）</w:t>
      </w:r>
    </w:p>
    <w:p w:rsidR="00F35CA8" w:rsidRPr="00F35CA8" w:rsidRDefault="00F35CA8" w:rsidP="00F35CA8">
      <w:pPr>
        <w:ind w:firstLineChars="337" w:firstLine="710"/>
        <w:rPr>
          <w:rFonts w:ascii="ＭＳ 明朝" w:hAnsi="ＭＳ 明朝"/>
          <w:b/>
          <w:szCs w:val="21"/>
        </w:rPr>
      </w:pPr>
    </w:p>
    <w:p w:rsidR="00151D01" w:rsidRPr="002146B7" w:rsidRDefault="002146B7" w:rsidP="002146B7">
      <w:pPr>
        <w:pStyle w:val="a7"/>
        <w:numPr>
          <w:ilvl w:val="0"/>
          <w:numId w:val="9"/>
        </w:numPr>
        <w:ind w:leftChars="0" w:hanging="278"/>
        <w:rPr>
          <w:rFonts w:ascii="ＭＳ 明朝" w:hAnsi="ＭＳ 明朝"/>
          <w:color w:val="000000" w:themeColor="text1"/>
          <w:szCs w:val="21"/>
        </w:rPr>
      </w:pPr>
      <w:r w:rsidRPr="002146B7">
        <w:rPr>
          <w:rFonts w:ascii="ＭＳ 明朝" w:hAnsi="ＭＳ 明朝" w:hint="eastAsia"/>
          <w:color w:val="000000" w:themeColor="text1"/>
          <w:szCs w:val="21"/>
        </w:rPr>
        <w:t>シンポジウムのまとめ：</w:t>
      </w:r>
    </w:p>
    <w:p w:rsidR="00207BC3" w:rsidRDefault="00CC2BEE" w:rsidP="00DD69B7">
      <w:pPr>
        <w:rPr>
          <w:rFonts w:ascii="ＭＳ 明朝" w:hAnsi="ＭＳ 明朝"/>
          <w:szCs w:val="21"/>
        </w:rPr>
      </w:pPr>
      <w:r>
        <w:rPr>
          <w:rFonts w:hint="eastAsia"/>
        </w:rPr>
        <w:t xml:space="preserve">　</w:t>
      </w:r>
      <w:r w:rsidR="00393F6A">
        <w:rPr>
          <w:rFonts w:hint="eastAsia"/>
        </w:rPr>
        <w:t>血栓性素因</w:t>
      </w:r>
      <w:r w:rsidRPr="00C10F4A">
        <w:rPr>
          <w:rFonts w:hint="eastAsia"/>
        </w:rPr>
        <w:t>部会</w:t>
      </w:r>
      <w:r>
        <w:rPr>
          <w:rFonts w:hint="eastAsia"/>
        </w:rPr>
        <w:t>では</w:t>
      </w:r>
      <w:r w:rsidR="00393F6A">
        <w:rPr>
          <w:rFonts w:hint="eastAsia"/>
        </w:rPr>
        <w:t>、特発性血栓性素因</w:t>
      </w:r>
      <w:r w:rsidR="00393F6A">
        <w:rPr>
          <w:rFonts w:hint="eastAsia"/>
        </w:rPr>
        <w:t>(</w:t>
      </w:r>
      <w:r w:rsidR="00393F6A">
        <w:rPr>
          <w:rFonts w:hint="eastAsia"/>
        </w:rPr>
        <w:t>遺伝性血栓性素因による</w:t>
      </w:r>
      <w:r w:rsidR="00393F6A">
        <w:rPr>
          <w:rFonts w:hint="eastAsia"/>
        </w:rPr>
        <w:t>)</w:t>
      </w:r>
      <w:r w:rsidR="00393F6A">
        <w:rPr>
          <w:rFonts w:hint="eastAsia"/>
        </w:rPr>
        <w:t>が</w:t>
      </w:r>
      <w:r w:rsidR="00F35CA8">
        <w:rPr>
          <w:rFonts w:hint="eastAsia"/>
        </w:rPr>
        <w:t>一昨年</w:t>
      </w:r>
      <w:r w:rsidR="00393F6A">
        <w:rPr>
          <w:rFonts w:hint="eastAsia"/>
        </w:rPr>
        <w:t>4</w:t>
      </w:r>
      <w:r w:rsidR="00393F6A">
        <w:rPr>
          <w:rFonts w:hint="eastAsia"/>
        </w:rPr>
        <w:t>月に指定難病に認定され、小児から成人まで継続的な医療費助成が行われるようになった。</w:t>
      </w:r>
      <w:r w:rsidR="0068165B">
        <w:rPr>
          <w:rFonts w:hint="eastAsia"/>
        </w:rPr>
        <w:t>最終的には</w:t>
      </w:r>
      <w:r w:rsidR="00DD69B7">
        <w:rPr>
          <w:rFonts w:hint="eastAsia"/>
        </w:rPr>
        <w:t>、特発性血栓性素因の</w:t>
      </w:r>
      <w:r w:rsidRPr="00C10F4A">
        <w:rPr>
          <w:rFonts w:hint="eastAsia"/>
        </w:rPr>
        <w:t>診療ガイドライン</w:t>
      </w:r>
      <w:r w:rsidR="00393F6A">
        <w:rPr>
          <w:rFonts w:hint="eastAsia"/>
        </w:rPr>
        <w:t>の策定を</w:t>
      </w:r>
      <w:r w:rsidR="0068165B">
        <w:rPr>
          <w:rFonts w:hint="eastAsia"/>
        </w:rPr>
        <w:t>目指しているが</w:t>
      </w:r>
      <w:r w:rsidR="00393F6A">
        <w:rPr>
          <w:rFonts w:hint="eastAsia"/>
        </w:rPr>
        <w:t>、</w:t>
      </w:r>
      <w:r w:rsidR="00151D01">
        <w:rPr>
          <w:rFonts w:hint="eastAsia"/>
        </w:rPr>
        <w:t>今</w:t>
      </w:r>
      <w:r w:rsidR="00151D01">
        <w:t>回のシンポジウムでは、現状と今後の課題をテーマとした。</w:t>
      </w:r>
      <w:r w:rsidR="00DD69B7">
        <w:rPr>
          <w:rFonts w:hint="eastAsia"/>
        </w:rPr>
        <w:t>診断の決め手となる</w:t>
      </w:r>
      <w:r w:rsidR="00F35CA8">
        <w:rPr>
          <w:rFonts w:hint="eastAsia"/>
        </w:rPr>
        <w:t>AT</w:t>
      </w:r>
      <w:r w:rsidR="00DD69B7">
        <w:rPr>
          <w:rFonts w:hint="eastAsia"/>
        </w:rPr>
        <w:t>・</w:t>
      </w:r>
      <w:r w:rsidR="00DD69B7">
        <w:rPr>
          <w:rFonts w:hint="eastAsia"/>
        </w:rPr>
        <w:t>PC</w:t>
      </w:r>
      <w:r w:rsidR="00DD69B7">
        <w:rPr>
          <w:rFonts w:hint="eastAsia"/>
        </w:rPr>
        <w:t>・</w:t>
      </w:r>
      <w:r w:rsidR="00DD69B7">
        <w:rPr>
          <w:rFonts w:hint="eastAsia"/>
        </w:rPr>
        <w:t>PS</w:t>
      </w:r>
      <w:r w:rsidR="00F35CA8">
        <w:rPr>
          <w:rFonts w:hint="eastAsia"/>
        </w:rPr>
        <w:t>活性測定値</w:t>
      </w:r>
      <w:r w:rsidR="00DD69B7">
        <w:rPr>
          <w:rFonts w:hint="eastAsia"/>
        </w:rPr>
        <w:t>が現時点では</w:t>
      </w:r>
      <w:r w:rsidR="00F35CA8">
        <w:rPr>
          <w:rFonts w:hint="eastAsia"/>
        </w:rPr>
        <w:t>標準化</w:t>
      </w:r>
      <w:r w:rsidR="00DD69B7">
        <w:rPr>
          <w:rFonts w:hint="eastAsia"/>
        </w:rPr>
        <w:t>されていないため、</w:t>
      </w:r>
      <w:r w:rsidR="00F35CA8">
        <w:rPr>
          <w:rFonts w:hint="eastAsia"/>
        </w:rPr>
        <w:t>家子先生</w:t>
      </w:r>
      <w:r w:rsidR="00DD69B7">
        <w:rPr>
          <w:rFonts w:hint="eastAsia"/>
        </w:rPr>
        <w:t>らを中心</w:t>
      </w:r>
      <w:r w:rsidR="00DD69B7">
        <w:rPr>
          <w:rFonts w:hint="eastAsia"/>
        </w:rPr>
        <w:lastRenderedPageBreak/>
        <w:t>に、測定法の標準化に取り組んでいる。また、野上先生らは</w:t>
      </w:r>
      <w:r w:rsidR="00F35CA8">
        <w:rPr>
          <w:rFonts w:hint="eastAsia"/>
        </w:rPr>
        <w:t>PC/PS</w:t>
      </w:r>
      <w:r w:rsidR="00F35CA8">
        <w:rPr>
          <w:rFonts w:hint="eastAsia"/>
        </w:rPr>
        <w:t>経路異常</w:t>
      </w:r>
      <w:r w:rsidR="00DD69B7">
        <w:rPr>
          <w:rFonts w:hint="eastAsia"/>
        </w:rPr>
        <w:t>の</w:t>
      </w:r>
      <w:r w:rsidR="00F35CA8">
        <w:rPr>
          <w:rFonts w:hint="eastAsia"/>
        </w:rPr>
        <w:t>スクリーニング法の開発</w:t>
      </w:r>
      <w:r w:rsidR="00151D01">
        <w:rPr>
          <w:rFonts w:ascii="ＭＳ 明朝" w:hAnsi="ＭＳ 明朝" w:hint="eastAsia"/>
          <w:szCs w:val="21"/>
        </w:rPr>
        <w:t>、</w:t>
      </w:r>
      <w:r w:rsidR="00DD69B7">
        <w:rPr>
          <w:rFonts w:ascii="ＭＳ 明朝" w:hAnsi="ＭＳ 明朝" w:hint="eastAsia"/>
          <w:szCs w:val="21"/>
        </w:rPr>
        <w:t>辻先生らは特発性血栓症のレジストリの構築、小嶋先生らは</w:t>
      </w:r>
      <w:r w:rsidR="00F35CA8">
        <w:rPr>
          <w:rFonts w:ascii="ＭＳ 明朝" w:hAnsi="ＭＳ 明朝" w:hint="eastAsia"/>
          <w:szCs w:val="21"/>
        </w:rPr>
        <w:t>AT抵抗性</w:t>
      </w:r>
      <w:r w:rsidR="00DD69B7">
        <w:rPr>
          <w:rFonts w:ascii="ＭＳ 明朝" w:hAnsi="ＭＳ 明朝" w:hint="eastAsia"/>
          <w:szCs w:val="21"/>
        </w:rPr>
        <w:t>についてより詳細な検討を行っている。今後のさらなる課題として、遺伝性血栓性素因妊婦の周産期管理、あるいは未発症の血栓性素因保持者の血栓症予防対策について取り組んでいく必要があることが提示された。</w:t>
      </w:r>
    </w:p>
    <w:p w:rsidR="00DD69B7" w:rsidRPr="00DD69B7" w:rsidRDefault="00DD69B7" w:rsidP="00DD69B7">
      <w:pPr>
        <w:rPr>
          <w:rFonts w:ascii="ＭＳ 明朝" w:hAnsi="ＭＳ 明朝"/>
          <w:szCs w:val="21"/>
        </w:rPr>
      </w:pPr>
    </w:p>
    <w:p w:rsidR="004B6E6B" w:rsidRPr="006E294D" w:rsidRDefault="004B6E6B" w:rsidP="006E294D">
      <w:pPr>
        <w:pStyle w:val="a7"/>
        <w:numPr>
          <w:ilvl w:val="0"/>
          <w:numId w:val="14"/>
        </w:numPr>
        <w:ind w:leftChars="0"/>
        <w:rPr>
          <w:rFonts w:ascii="ＭＳ 明朝" w:hAnsi="ＭＳ 明朝"/>
          <w:szCs w:val="21"/>
        </w:rPr>
      </w:pPr>
      <w:r w:rsidRPr="006E294D">
        <w:rPr>
          <w:rFonts w:hint="eastAsia"/>
        </w:rPr>
        <w:t>ガイドライン、診断基準、共同研究などの成果</w:t>
      </w:r>
    </w:p>
    <w:p w:rsidR="00207BC3" w:rsidRDefault="002146B7" w:rsidP="002146B7">
      <w:pPr>
        <w:pStyle w:val="a7"/>
        <w:numPr>
          <w:ilvl w:val="0"/>
          <w:numId w:val="9"/>
        </w:numPr>
        <w:ind w:leftChars="0" w:hanging="278"/>
      </w:pPr>
      <w:r>
        <w:rPr>
          <w:rFonts w:hint="eastAsia"/>
        </w:rPr>
        <w:t>AT</w:t>
      </w:r>
      <w:r>
        <w:rPr>
          <w:rFonts w:hint="eastAsia"/>
        </w:rPr>
        <w:t>活性測定法の標準化を行った。</w:t>
      </w:r>
    </w:p>
    <w:p w:rsidR="002146B7" w:rsidRDefault="002146B7" w:rsidP="004B6E6B">
      <w:pPr>
        <w:rPr>
          <w:b/>
        </w:rPr>
      </w:pPr>
    </w:p>
    <w:p w:rsidR="004B6E6B" w:rsidRPr="006E294D" w:rsidRDefault="00341812" w:rsidP="006E294D">
      <w:pPr>
        <w:pStyle w:val="a7"/>
        <w:numPr>
          <w:ilvl w:val="0"/>
          <w:numId w:val="15"/>
        </w:numPr>
        <w:ind w:leftChars="0"/>
      </w:pPr>
      <w:r w:rsidRPr="006E294D">
        <w:rPr>
          <w:rFonts w:hint="eastAsia"/>
        </w:rPr>
        <w:t>令和元</w:t>
      </w:r>
      <w:r w:rsidR="00B46094" w:rsidRPr="006E294D">
        <w:rPr>
          <w:rFonts w:hint="eastAsia"/>
        </w:rPr>
        <w:t>年度</w:t>
      </w:r>
      <w:r w:rsidR="004B6E6B" w:rsidRPr="006E294D">
        <w:rPr>
          <w:rFonts w:hint="eastAsia"/>
        </w:rPr>
        <w:t>の活動計画</w:t>
      </w:r>
    </w:p>
    <w:p w:rsidR="0021071A" w:rsidRDefault="00207BC3" w:rsidP="002146B7">
      <w:pPr>
        <w:pStyle w:val="a7"/>
        <w:numPr>
          <w:ilvl w:val="0"/>
          <w:numId w:val="12"/>
        </w:numPr>
        <w:ind w:leftChars="0" w:hanging="278"/>
      </w:pPr>
      <w:r>
        <w:rPr>
          <w:rFonts w:hint="eastAsia"/>
        </w:rPr>
        <w:t>PC</w:t>
      </w:r>
      <w:r>
        <w:rPr>
          <w:rFonts w:hint="eastAsia"/>
        </w:rPr>
        <w:t>、</w:t>
      </w:r>
      <w:r>
        <w:rPr>
          <w:rFonts w:hint="eastAsia"/>
        </w:rPr>
        <w:t>PS</w:t>
      </w:r>
      <w:r w:rsidR="0021071A">
        <w:rPr>
          <w:rFonts w:hint="eastAsia"/>
        </w:rPr>
        <w:t>活性測定試薬の標準化</w:t>
      </w:r>
      <w:r w:rsidR="00DB7261">
        <w:rPr>
          <w:rFonts w:hint="eastAsia"/>
        </w:rPr>
        <w:t>を目指す。</w:t>
      </w:r>
    </w:p>
    <w:p w:rsidR="004B6E6B" w:rsidRDefault="00EC39F0" w:rsidP="002146B7">
      <w:pPr>
        <w:pStyle w:val="a7"/>
        <w:numPr>
          <w:ilvl w:val="0"/>
          <w:numId w:val="12"/>
        </w:numPr>
        <w:ind w:leftChars="0" w:hanging="278"/>
      </w:pPr>
      <w:r>
        <w:rPr>
          <w:rFonts w:hint="eastAsia"/>
        </w:rPr>
        <w:t>「</w:t>
      </w:r>
      <w:r w:rsidR="00207BC3">
        <w:rPr>
          <w:rFonts w:hint="eastAsia"/>
        </w:rPr>
        <w:t>AT</w:t>
      </w:r>
      <w:r w:rsidR="00207BC3">
        <w:rPr>
          <w:rFonts w:hint="eastAsia"/>
        </w:rPr>
        <w:t>欠乏症妊婦の</w:t>
      </w:r>
      <w:r>
        <w:rPr>
          <w:rFonts w:hint="eastAsia"/>
        </w:rPr>
        <w:t>周産期診療ガイドライン」の作成を目指す。</w:t>
      </w:r>
    </w:p>
    <w:p w:rsidR="00B46094" w:rsidRDefault="00B46094" w:rsidP="002146B7">
      <w:pPr>
        <w:pStyle w:val="a7"/>
        <w:numPr>
          <w:ilvl w:val="0"/>
          <w:numId w:val="12"/>
        </w:numPr>
        <w:ind w:leftChars="0" w:hanging="278"/>
      </w:pPr>
      <w:r>
        <w:rPr>
          <w:rFonts w:hint="eastAsia"/>
        </w:rPr>
        <w:t>特発性血栓症のレジストリを開始する。</w:t>
      </w:r>
    </w:p>
    <w:p w:rsidR="00B46094" w:rsidRPr="004B6E6B" w:rsidRDefault="0021071A" w:rsidP="002146B7">
      <w:pPr>
        <w:pStyle w:val="a7"/>
        <w:numPr>
          <w:ilvl w:val="0"/>
          <w:numId w:val="12"/>
        </w:numPr>
        <w:ind w:leftChars="0" w:hanging="278"/>
      </w:pPr>
      <w:r>
        <w:rPr>
          <w:rFonts w:hint="eastAsia"/>
        </w:rPr>
        <w:t>特発性血栓症患者の遺伝子解析方法として、次世代シークエンンス（</w:t>
      </w:r>
      <w:r>
        <w:rPr>
          <w:rFonts w:hint="eastAsia"/>
        </w:rPr>
        <w:t>PacBio</w:t>
      </w:r>
      <w:r>
        <w:rPr>
          <w:rFonts w:hint="eastAsia"/>
        </w:rPr>
        <w:t>シークエンサー）を用いた解析を開始する。</w:t>
      </w:r>
      <w:bookmarkStart w:id="0" w:name="_GoBack"/>
      <w:bookmarkEnd w:id="0"/>
    </w:p>
    <w:sectPr w:rsidR="00B46094" w:rsidRPr="004B6E6B" w:rsidSect="005A3D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986" w:rsidRDefault="00C57986" w:rsidP="00393F6A">
      <w:r>
        <w:separator/>
      </w:r>
    </w:p>
  </w:endnote>
  <w:endnote w:type="continuationSeparator" w:id="0">
    <w:p w:rsidR="00C57986" w:rsidRDefault="00C57986" w:rsidP="0039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GENDA人名行書体L1">
    <w:charset w:val="4E"/>
    <w:family w:val="auto"/>
    <w:pitch w:val="variable"/>
    <w:sig w:usb0="80000281" w:usb1="28C76CF8" w:usb2="00000010" w:usb3="00000000" w:csb0="00020000" w:csb1="00000000"/>
  </w:font>
  <w:font w:name="RyuminPr6N-Light">
    <w:altName w:val="BIZ UDPゴシック"/>
    <w:panose1 w:val="00000000000000000000"/>
    <w:charset w:val="80"/>
    <w:family w:val="auto"/>
    <w:notTrueType/>
    <w:pitch w:val="default"/>
    <w:sig w:usb0="00000001" w:usb1="08070000" w:usb2="00000010" w:usb3="00000000" w:csb0="00020000"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986" w:rsidRDefault="00C57986" w:rsidP="00393F6A">
      <w:r>
        <w:separator/>
      </w:r>
    </w:p>
  </w:footnote>
  <w:footnote w:type="continuationSeparator" w:id="0">
    <w:p w:rsidR="00C57986" w:rsidRDefault="00C57986" w:rsidP="00393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A52"/>
    <w:multiLevelType w:val="hybridMultilevel"/>
    <w:tmpl w:val="D79AC4CC"/>
    <w:lvl w:ilvl="0" w:tplc="0409000F">
      <w:start w:val="1"/>
      <w:numFmt w:val="decimal"/>
      <w:lvlText w:val="%1."/>
      <w:lvlJc w:val="lef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0A731AB9"/>
    <w:multiLevelType w:val="hybridMultilevel"/>
    <w:tmpl w:val="A0D8E9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5D24"/>
    <w:multiLevelType w:val="hybridMultilevel"/>
    <w:tmpl w:val="29B2FB82"/>
    <w:lvl w:ilvl="0" w:tplc="DBA83A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B6462"/>
    <w:multiLevelType w:val="hybridMultilevel"/>
    <w:tmpl w:val="D51EA018"/>
    <w:lvl w:ilvl="0" w:tplc="F6CC8F0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C01BAB"/>
    <w:multiLevelType w:val="hybridMultilevel"/>
    <w:tmpl w:val="E19A511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404ADE"/>
    <w:multiLevelType w:val="hybridMultilevel"/>
    <w:tmpl w:val="93FA75DE"/>
    <w:lvl w:ilvl="0" w:tplc="DED659B8">
      <w:start w:val="1"/>
      <w:numFmt w:val="decimal"/>
      <w:lvlText w:val="%1."/>
      <w:lvlJc w:val="left"/>
      <w:pPr>
        <w:ind w:left="420" w:hanging="420"/>
      </w:pPr>
      <w:rPr>
        <w:rFonts w:ascii="Times New Roman" w:hAnsi="Times New Roman" w:hint="default"/>
        <w:b/>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125B5D"/>
    <w:multiLevelType w:val="hybridMultilevel"/>
    <w:tmpl w:val="8356FEBA"/>
    <w:lvl w:ilvl="0" w:tplc="DDFCBA72">
      <w:start w:val="2"/>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712CE7"/>
    <w:multiLevelType w:val="hybridMultilevel"/>
    <w:tmpl w:val="2FE6D318"/>
    <w:lvl w:ilvl="0" w:tplc="C2E69FFC">
      <w:start w:val="1"/>
      <w:numFmt w:val="decimal"/>
      <w:lvlText w:val="（%1）"/>
      <w:lvlJc w:val="left"/>
      <w:pPr>
        <w:ind w:left="1572" w:hanging="720"/>
      </w:pPr>
      <w:rPr>
        <w:rFonts w:cs="CenturySchoolbook"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32D43B1D"/>
    <w:multiLevelType w:val="hybridMultilevel"/>
    <w:tmpl w:val="00308652"/>
    <w:lvl w:ilvl="0" w:tplc="0409000F">
      <w:start w:val="1"/>
      <w:numFmt w:val="decimal"/>
      <w:lvlText w:val="%1."/>
      <w:lvlJc w:val="lef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4F0066C9"/>
    <w:multiLevelType w:val="hybridMultilevel"/>
    <w:tmpl w:val="DA7EA500"/>
    <w:lvl w:ilvl="0" w:tplc="219A7F6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0E7431"/>
    <w:multiLevelType w:val="hybridMultilevel"/>
    <w:tmpl w:val="67B4F668"/>
    <w:lvl w:ilvl="0" w:tplc="A242667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CA5DCE"/>
    <w:multiLevelType w:val="hybridMultilevel"/>
    <w:tmpl w:val="0414DE1C"/>
    <w:lvl w:ilvl="0" w:tplc="219A7F6C">
      <w:start w:val="1"/>
      <w:numFmt w:val="upperLetter"/>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A1677"/>
    <w:multiLevelType w:val="hybridMultilevel"/>
    <w:tmpl w:val="F5EC00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7E0783"/>
    <w:multiLevelType w:val="hybridMultilevel"/>
    <w:tmpl w:val="E5CC47CC"/>
    <w:lvl w:ilvl="0" w:tplc="C692570E">
      <w:start w:val="1"/>
      <w:numFmt w:val="lowerLetter"/>
      <w:lvlText w:val="%1)"/>
      <w:lvlJc w:val="left"/>
      <w:pPr>
        <w:ind w:left="360" w:hanging="360"/>
      </w:pPr>
      <w:rPr>
        <w:rFonts w:hint="default"/>
      </w:rPr>
    </w:lvl>
    <w:lvl w:ilvl="1" w:tplc="BF42D46C">
      <w:start w:val="2"/>
      <w:numFmt w:val="decimal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0A5658"/>
    <w:multiLevelType w:val="hybridMultilevel"/>
    <w:tmpl w:val="9872E6F0"/>
    <w:lvl w:ilvl="0" w:tplc="133A0D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11"/>
  </w:num>
  <w:num w:numId="5">
    <w:abstractNumId w:val="0"/>
  </w:num>
  <w:num w:numId="6">
    <w:abstractNumId w:val="8"/>
  </w:num>
  <w:num w:numId="7">
    <w:abstractNumId w:val="7"/>
  </w:num>
  <w:num w:numId="8">
    <w:abstractNumId w:val="12"/>
  </w:num>
  <w:num w:numId="9">
    <w:abstractNumId w:val="3"/>
  </w:num>
  <w:num w:numId="10">
    <w:abstractNumId w:val="9"/>
  </w:num>
  <w:num w:numId="11">
    <w:abstractNumId w:val="6"/>
  </w:num>
  <w:num w:numId="12">
    <w:abstractNumId w:val="1"/>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CD"/>
    <w:rsid w:val="00066529"/>
    <w:rsid w:val="00151D01"/>
    <w:rsid w:val="00155767"/>
    <w:rsid w:val="001866CD"/>
    <w:rsid w:val="00207BC3"/>
    <w:rsid w:val="0021071A"/>
    <w:rsid w:val="002146B7"/>
    <w:rsid w:val="002F07FC"/>
    <w:rsid w:val="003148DF"/>
    <w:rsid w:val="00341812"/>
    <w:rsid w:val="00393F6A"/>
    <w:rsid w:val="003974DE"/>
    <w:rsid w:val="004B6E6B"/>
    <w:rsid w:val="00554DB0"/>
    <w:rsid w:val="00564D06"/>
    <w:rsid w:val="005A3DE6"/>
    <w:rsid w:val="0065020B"/>
    <w:rsid w:val="00680A08"/>
    <w:rsid w:val="0068165B"/>
    <w:rsid w:val="006C11EA"/>
    <w:rsid w:val="006E294D"/>
    <w:rsid w:val="00727A83"/>
    <w:rsid w:val="009B4298"/>
    <w:rsid w:val="00A834E8"/>
    <w:rsid w:val="00B02330"/>
    <w:rsid w:val="00B46094"/>
    <w:rsid w:val="00B71DF1"/>
    <w:rsid w:val="00C57986"/>
    <w:rsid w:val="00CA3D76"/>
    <w:rsid w:val="00CC2BEE"/>
    <w:rsid w:val="00CE7D34"/>
    <w:rsid w:val="00DB7261"/>
    <w:rsid w:val="00DD69B7"/>
    <w:rsid w:val="00DF26CF"/>
    <w:rsid w:val="00E13D33"/>
    <w:rsid w:val="00EC39F0"/>
    <w:rsid w:val="00F25DA1"/>
    <w:rsid w:val="00F35CA8"/>
    <w:rsid w:val="00FF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5349DA5-B8BB-45AE-833E-FD1700BB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F6A"/>
    <w:pPr>
      <w:tabs>
        <w:tab w:val="center" w:pos="4252"/>
        <w:tab w:val="right" w:pos="8504"/>
      </w:tabs>
      <w:snapToGrid w:val="0"/>
    </w:pPr>
  </w:style>
  <w:style w:type="character" w:customStyle="1" w:styleId="a4">
    <w:name w:val="ヘッダー (文字)"/>
    <w:basedOn w:val="a0"/>
    <w:link w:val="a3"/>
    <w:uiPriority w:val="99"/>
    <w:rsid w:val="00393F6A"/>
  </w:style>
  <w:style w:type="paragraph" w:styleId="a5">
    <w:name w:val="footer"/>
    <w:basedOn w:val="a"/>
    <w:link w:val="a6"/>
    <w:uiPriority w:val="99"/>
    <w:unhideWhenUsed/>
    <w:rsid w:val="00393F6A"/>
    <w:pPr>
      <w:tabs>
        <w:tab w:val="center" w:pos="4252"/>
        <w:tab w:val="right" w:pos="8504"/>
      </w:tabs>
      <w:snapToGrid w:val="0"/>
    </w:pPr>
  </w:style>
  <w:style w:type="character" w:customStyle="1" w:styleId="a6">
    <w:name w:val="フッター (文字)"/>
    <w:basedOn w:val="a0"/>
    <w:link w:val="a5"/>
    <w:uiPriority w:val="99"/>
    <w:rsid w:val="00393F6A"/>
  </w:style>
  <w:style w:type="paragraph" w:styleId="a7">
    <w:name w:val="List Paragraph"/>
    <w:basedOn w:val="a"/>
    <w:uiPriority w:val="34"/>
    <w:qFormat/>
    <w:rsid w:val="0065020B"/>
    <w:pPr>
      <w:ind w:leftChars="400" w:left="840"/>
    </w:pPr>
  </w:style>
  <w:style w:type="paragraph" w:styleId="HTML">
    <w:name w:val="HTML Preformatted"/>
    <w:basedOn w:val="a"/>
    <w:link w:val="HTML0"/>
    <w:uiPriority w:val="99"/>
    <w:unhideWhenUsed/>
    <w:rsid w:val="00151D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51D01"/>
    <w:rPr>
      <w:rFonts w:ascii="ＭＳ ゴシック" w:eastAsia="ＭＳ ゴシック" w:hAnsi="ＭＳ ゴシック" w:cs="ＭＳ ゴシック"/>
      <w:kern w:val="0"/>
      <w:sz w:val="24"/>
      <w:szCs w:val="24"/>
    </w:rPr>
  </w:style>
  <w:style w:type="paragraph" w:styleId="a8">
    <w:name w:val="Plain Text"/>
    <w:basedOn w:val="a"/>
    <w:link w:val="a9"/>
    <w:uiPriority w:val="99"/>
    <w:unhideWhenUsed/>
    <w:rsid w:val="00B02330"/>
    <w:pPr>
      <w:widowControl/>
      <w:jc w:val="left"/>
    </w:pPr>
    <w:rPr>
      <w:rFonts w:ascii="ＭＳ ゴシック" w:eastAsia="ＭＳ ゴシック" w:hAnsi="Courier New" w:cs="Courier New"/>
      <w:kern w:val="0"/>
      <w:sz w:val="20"/>
      <w:szCs w:val="21"/>
    </w:rPr>
  </w:style>
  <w:style w:type="character" w:customStyle="1" w:styleId="a9">
    <w:name w:val="書式なし (文字)"/>
    <w:basedOn w:val="a0"/>
    <w:link w:val="a8"/>
    <w:uiPriority w:val="99"/>
    <w:rsid w:val="00B02330"/>
    <w:rPr>
      <w:rFonts w:ascii="ＭＳ ゴシック" w:eastAsia="ＭＳ ゴシック" w:hAnsi="Courier New" w:cs="Courier New"/>
      <w:kern w:val="0"/>
      <w:sz w:val="20"/>
      <w:szCs w:val="21"/>
    </w:rPr>
  </w:style>
  <w:style w:type="paragraph" w:customStyle="1" w:styleId="gmail-msolistparagraph">
    <w:name w:val="gmail-msolistparagraph"/>
    <w:basedOn w:val="a"/>
    <w:rsid w:val="00B023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55319">
      <w:bodyDiv w:val="1"/>
      <w:marLeft w:val="0"/>
      <w:marRight w:val="0"/>
      <w:marTop w:val="0"/>
      <w:marBottom w:val="0"/>
      <w:divBdr>
        <w:top w:val="none" w:sz="0" w:space="0" w:color="auto"/>
        <w:left w:val="none" w:sz="0" w:space="0" w:color="auto"/>
        <w:bottom w:val="none" w:sz="0" w:space="0" w:color="auto"/>
        <w:right w:val="none" w:sz="0" w:space="0" w:color="auto"/>
      </w:divBdr>
      <w:divsChild>
        <w:div w:id="1865435568">
          <w:marLeft w:val="0"/>
          <w:marRight w:val="0"/>
          <w:marTop w:val="0"/>
          <w:marBottom w:val="0"/>
          <w:divBdr>
            <w:top w:val="none" w:sz="0" w:space="0" w:color="auto"/>
            <w:left w:val="none" w:sz="0" w:space="0" w:color="auto"/>
            <w:bottom w:val="none" w:sz="0" w:space="0" w:color="auto"/>
            <w:right w:val="none" w:sz="0" w:space="0" w:color="auto"/>
          </w:divBdr>
          <w:divsChild>
            <w:div w:id="1155880635">
              <w:marLeft w:val="0"/>
              <w:marRight w:val="0"/>
              <w:marTop w:val="0"/>
              <w:marBottom w:val="0"/>
              <w:divBdr>
                <w:top w:val="none" w:sz="0" w:space="0" w:color="auto"/>
                <w:left w:val="none" w:sz="0" w:space="0" w:color="auto"/>
                <w:bottom w:val="none" w:sz="0" w:space="0" w:color="auto"/>
                <w:right w:val="none" w:sz="0" w:space="0" w:color="auto"/>
              </w:divBdr>
              <w:divsChild>
                <w:div w:id="1911117765">
                  <w:marLeft w:val="0"/>
                  <w:marRight w:val="0"/>
                  <w:marTop w:val="0"/>
                  <w:marBottom w:val="0"/>
                  <w:divBdr>
                    <w:top w:val="none" w:sz="0" w:space="0" w:color="auto"/>
                    <w:left w:val="none" w:sz="0" w:space="0" w:color="auto"/>
                    <w:bottom w:val="none" w:sz="0" w:space="0" w:color="auto"/>
                    <w:right w:val="none" w:sz="0" w:space="0" w:color="auto"/>
                  </w:divBdr>
                  <w:divsChild>
                    <w:div w:id="1668633355">
                      <w:marLeft w:val="0"/>
                      <w:marRight w:val="0"/>
                      <w:marTop w:val="0"/>
                      <w:marBottom w:val="0"/>
                      <w:divBdr>
                        <w:top w:val="none" w:sz="0" w:space="0" w:color="auto"/>
                        <w:left w:val="none" w:sz="0" w:space="0" w:color="auto"/>
                        <w:bottom w:val="none" w:sz="0" w:space="0" w:color="auto"/>
                        <w:right w:val="none" w:sz="0" w:space="0" w:color="auto"/>
                      </w:divBdr>
                      <w:divsChild>
                        <w:div w:id="443967588">
                          <w:marLeft w:val="0"/>
                          <w:marRight w:val="0"/>
                          <w:marTop w:val="0"/>
                          <w:marBottom w:val="0"/>
                          <w:divBdr>
                            <w:top w:val="none" w:sz="0" w:space="0" w:color="auto"/>
                            <w:left w:val="none" w:sz="0" w:space="0" w:color="auto"/>
                            <w:bottom w:val="none" w:sz="0" w:space="0" w:color="auto"/>
                            <w:right w:val="none" w:sz="0" w:space="0" w:color="auto"/>
                          </w:divBdr>
                          <w:divsChild>
                            <w:div w:id="1647658570">
                              <w:marLeft w:val="0"/>
                              <w:marRight w:val="0"/>
                              <w:marTop w:val="0"/>
                              <w:marBottom w:val="0"/>
                              <w:divBdr>
                                <w:top w:val="none" w:sz="0" w:space="0" w:color="auto"/>
                                <w:left w:val="none" w:sz="0" w:space="0" w:color="auto"/>
                                <w:bottom w:val="none" w:sz="0" w:space="0" w:color="auto"/>
                                <w:right w:val="none" w:sz="0" w:space="0" w:color="auto"/>
                              </w:divBdr>
                              <w:divsChild>
                                <w:div w:id="1008555844">
                                  <w:marLeft w:val="0"/>
                                  <w:marRight w:val="0"/>
                                  <w:marTop w:val="0"/>
                                  <w:marBottom w:val="0"/>
                                  <w:divBdr>
                                    <w:top w:val="none" w:sz="0" w:space="0" w:color="auto"/>
                                    <w:left w:val="none" w:sz="0" w:space="0" w:color="auto"/>
                                    <w:bottom w:val="none" w:sz="0" w:space="0" w:color="auto"/>
                                    <w:right w:val="none" w:sz="0" w:space="0" w:color="auto"/>
                                  </w:divBdr>
                                  <w:divsChild>
                                    <w:div w:id="1574075432">
                                      <w:marLeft w:val="0"/>
                                      <w:marRight w:val="0"/>
                                      <w:marTop w:val="0"/>
                                      <w:marBottom w:val="0"/>
                                      <w:divBdr>
                                        <w:top w:val="none" w:sz="0" w:space="0" w:color="auto"/>
                                        <w:left w:val="none" w:sz="0" w:space="0" w:color="auto"/>
                                        <w:bottom w:val="none" w:sz="0" w:space="0" w:color="auto"/>
                                        <w:right w:val="none" w:sz="0" w:space="0" w:color="auto"/>
                                      </w:divBdr>
                                      <w:divsChild>
                                        <w:div w:id="598299856">
                                          <w:marLeft w:val="0"/>
                                          <w:marRight w:val="0"/>
                                          <w:marTop w:val="0"/>
                                          <w:marBottom w:val="0"/>
                                          <w:divBdr>
                                            <w:top w:val="none" w:sz="0" w:space="0" w:color="auto"/>
                                            <w:left w:val="none" w:sz="0" w:space="0" w:color="auto"/>
                                            <w:bottom w:val="none" w:sz="0" w:space="0" w:color="auto"/>
                                            <w:right w:val="none" w:sz="0" w:space="0" w:color="auto"/>
                                          </w:divBdr>
                                          <w:divsChild>
                                            <w:div w:id="1411733234">
                                              <w:marLeft w:val="0"/>
                                              <w:marRight w:val="0"/>
                                              <w:marTop w:val="0"/>
                                              <w:marBottom w:val="0"/>
                                              <w:divBdr>
                                                <w:top w:val="none" w:sz="0" w:space="0" w:color="auto"/>
                                                <w:left w:val="none" w:sz="0" w:space="0" w:color="auto"/>
                                                <w:bottom w:val="none" w:sz="0" w:space="0" w:color="auto"/>
                                                <w:right w:val="none" w:sz="0" w:space="0" w:color="auto"/>
                                              </w:divBdr>
                                              <w:divsChild>
                                                <w:div w:id="827789105">
                                                  <w:marLeft w:val="0"/>
                                                  <w:marRight w:val="0"/>
                                                  <w:marTop w:val="0"/>
                                                  <w:marBottom w:val="0"/>
                                                  <w:divBdr>
                                                    <w:top w:val="none" w:sz="0" w:space="0" w:color="auto"/>
                                                    <w:left w:val="none" w:sz="0" w:space="0" w:color="auto"/>
                                                    <w:bottom w:val="none" w:sz="0" w:space="0" w:color="auto"/>
                                                    <w:right w:val="none" w:sz="0" w:space="0" w:color="auto"/>
                                                  </w:divBdr>
                                                  <w:divsChild>
                                                    <w:div w:id="1384020578">
                                                      <w:marLeft w:val="0"/>
                                                      <w:marRight w:val="0"/>
                                                      <w:marTop w:val="0"/>
                                                      <w:marBottom w:val="0"/>
                                                      <w:divBdr>
                                                        <w:top w:val="none" w:sz="0" w:space="0" w:color="auto"/>
                                                        <w:left w:val="none" w:sz="0" w:space="0" w:color="auto"/>
                                                        <w:bottom w:val="none" w:sz="0" w:space="0" w:color="auto"/>
                                                        <w:right w:val="none" w:sz="0" w:space="0" w:color="auto"/>
                                                      </w:divBdr>
                                                      <w:divsChild>
                                                        <w:div w:id="1660183478">
                                                          <w:marLeft w:val="0"/>
                                                          <w:marRight w:val="0"/>
                                                          <w:marTop w:val="0"/>
                                                          <w:marBottom w:val="0"/>
                                                          <w:divBdr>
                                                            <w:top w:val="none" w:sz="0" w:space="0" w:color="auto"/>
                                                            <w:left w:val="none" w:sz="0" w:space="0" w:color="auto"/>
                                                            <w:bottom w:val="none" w:sz="0" w:space="0" w:color="auto"/>
                                                            <w:right w:val="none" w:sz="0" w:space="0" w:color="auto"/>
                                                          </w:divBdr>
                                                          <w:divsChild>
                                                            <w:div w:id="1381245847">
                                                              <w:marLeft w:val="0"/>
                                                              <w:marRight w:val="0"/>
                                                              <w:marTop w:val="0"/>
                                                              <w:marBottom w:val="0"/>
                                                              <w:divBdr>
                                                                <w:top w:val="none" w:sz="0" w:space="0" w:color="auto"/>
                                                                <w:left w:val="none" w:sz="0" w:space="0" w:color="auto"/>
                                                                <w:bottom w:val="none" w:sz="0" w:space="0" w:color="auto"/>
                                                                <w:right w:val="none" w:sz="0" w:space="0" w:color="auto"/>
                                                              </w:divBdr>
                                                              <w:divsChild>
                                                                <w:div w:id="894388118">
                                                                  <w:marLeft w:val="0"/>
                                                                  <w:marRight w:val="0"/>
                                                                  <w:marTop w:val="0"/>
                                                                  <w:marBottom w:val="0"/>
                                                                  <w:divBdr>
                                                                    <w:top w:val="none" w:sz="0" w:space="0" w:color="auto"/>
                                                                    <w:left w:val="none" w:sz="0" w:space="0" w:color="auto"/>
                                                                    <w:bottom w:val="none" w:sz="0" w:space="0" w:color="auto"/>
                                                                    <w:right w:val="none" w:sz="0" w:space="0" w:color="auto"/>
                                                                  </w:divBdr>
                                                                  <w:divsChild>
                                                                    <w:div w:id="1452896872">
                                                                      <w:marLeft w:val="0"/>
                                                                      <w:marRight w:val="0"/>
                                                                      <w:marTop w:val="0"/>
                                                                      <w:marBottom w:val="0"/>
                                                                      <w:divBdr>
                                                                        <w:top w:val="none" w:sz="0" w:space="0" w:color="auto"/>
                                                                        <w:left w:val="none" w:sz="0" w:space="0" w:color="auto"/>
                                                                        <w:bottom w:val="none" w:sz="0" w:space="0" w:color="auto"/>
                                                                        <w:right w:val="none" w:sz="0" w:space="0" w:color="auto"/>
                                                                      </w:divBdr>
                                                                      <w:divsChild>
                                                                        <w:div w:id="2042975026">
                                                                          <w:marLeft w:val="0"/>
                                                                          <w:marRight w:val="0"/>
                                                                          <w:marTop w:val="0"/>
                                                                          <w:marBottom w:val="0"/>
                                                                          <w:divBdr>
                                                                            <w:top w:val="none" w:sz="0" w:space="0" w:color="auto"/>
                                                                            <w:left w:val="none" w:sz="0" w:space="0" w:color="auto"/>
                                                                            <w:bottom w:val="none" w:sz="0" w:space="0" w:color="auto"/>
                                                                            <w:right w:val="none" w:sz="0" w:space="0" w:color="auto"/>
                                                                          </w:divBdr>
                                                                          <w:divsChild>
                                                                            <w:div w:id="2031953799">
                                                                              <w:marLeft w:val="0"/>
                                                                              <w:marRight w:val="0"/>
                                                                              <w:marTop w:val="0"/>
                                                                              <w:marBottom w:val="0"/>
                                                                              <w:divBdr>
                                                                                <w:top w:val="none" w:sz="0" w:space="0" w:color="auto"/>
                                                                                <w:left w:val="none" w:sz="0" w:space="0" w:color="auto"/>
                                                                                <w:bottom w:val="none" w:sz="0" w:space="0" w:color="auto"/>
                                                                                <w:right w:val="none" w:sz="0" w:space="0" w:color="auto"/>
                                                                              </w:divBdr>
                                                                              <w:divsChild>
                                                                                <w:div w:id="1940865602">
                                                                                  <w:marLeft w:val="0"/>
                                                                                  <w:marRight w:val="0"/>
                                                                                  <w:marTop w:val="0"/>
                                                                                  <w:marBottom w:val="0"/>
                                                                                  <w:divBdr>
                                                                                    <w:top w:val="none" w:sz="0" w:space="0" w:color="auto"/>
                                                                                    <w:left w:val="none" w:sz="0" w:space="0" w:color="auto"/>
                                                                                    <w:bottom w:val="none" w:sz="0" w:space="0" w:color="auto"/>
                                                                                    <w:right w:val="none" w:sz="0" w:space="0" w:color="auto"/>
                                                                                  </w:divBdr>
                                                                                  <w:divsChild>
                                                                                    <w:div w:id="1303462543">
                                                                                      <w:marLeft w:val="0"/>
                                                                                      <w:marRight w:val="0"/>
                                                                                      <w:marTop w:val="0"/>
                                                                                      <w:marBottom w:val="0"/>
                                                                                      <w:divBdr>
                                                                                        <w:top w:val="none" w:sz="0" w:space="0" w:color="auto"/>
                                                                                        <w:left w:val="none" w:sz="0" w:space="0" w:color="auto"/>
                                                                                        <w:bottom w:val="none" w:sz="0" w:space="0" w:color="auto"/>
                                                                                        <w:right w:val="none" w:sz="0" w:space="0" w:color="auto"/>
                                                                                      </w:divBdr>
                                                                                      <w:divsChild>
                                                                                        <w:div w:id="484705579">
                                                                                          <w:marLeft w:val="0"/>
                                                                                          <w:marRight w:val="0"/>
                                                                                          <w:marTop w:val="0"/>
                                                                                          <w:marBottom w:val="0"/>
                                                                                          <w:divBdr>
                                                                                            <w:top w:val="none" w:sz="0" w:space="0" w:color="auto"/>
                                                                                            <w:left w:val="none" w:sz="0" w:space="0" w:color="auto"/>
                                                                                            <w:bottom w:val="none" w:sz="0" w:space="0" w:color="auto"/>
                                                                                            <w:right w:val="none" w:sz="0" w:space="0" w:color="auto"/>
                                                                                          </w:divBdr>
                                                                                          <w:divsChild>
                                                                                            <w:div w:id="1048576051">
                                                                                              <w:marLeft w:val="0"/>
                                                                                              <w:marRight w:val="0"/>
                                                                                              <w:marTop w:val="0"/>
                                                                                              <w:marBottom w:val="0"/>
                                                                                              <w:divBdr>
                                                                                                <w:top w:val="none" w:sz="0" w:space="0" w:color="auto"/>
                                                                                                <w:left w:val="none" w:sz="0" w:space="0" w:color="auto"/>
                                                                                                <w:bottom w:val="none" w:sz="0" w:space="0" w:color="auto"/>
                                                                                                <w:right w:val="none" w:sz="0" w:space="0" w:color="auto"/>
                                                                                              </w:divBdr>
                                                                                              <w:divsChild>
                                                                                                <w:div w:id="915090560">
                                                                                                  <w:marLeft w:val="0"/>
                                                                                                  <w:marRight w:val="0"/>
                                                                                                  <w:marTop w:val="0"/>
                                                                                                  <w:marBottom w:val="0"/>
                                                                                                  <w:divBdr>
                                                                                                    <w:top w:val="none" w:sz="0" w:space="0" w:color="auto"/>
                                                                                                    <w:left w:val="none" w:sz="0" w:space="0" w:color="auto"/>
                                                                                                    <w:bottom w:val="none" w:sz="0" w:space="0" w:color="auto"/>
                                                                                                    <w:right w:val="none" w:sz="0" w:space="0" w:color="auto"/>
                                                                                                  </w:divBdr>
                                                                                                  <w:divsChild>
                                                                                                    <w:div w:id="2040354153">
                                                                                                      <w:marLeft w:val="0"/>
                                                                                                      <w:marRight w:val="0"/>
                                                                                                      <w:marTop w:val="0"/>
                                                                                                      <w:marBottom w:val="0"/>
                                                                                                      <w:divBdr>
                                                                                                        <w:top w:val="none" w:sz="0" w:space="0" w:color="auto"/>
                                                                                                        <w:left w:val="none" w:sz="0" w:space="0" w:color="auto"/>
                                                                                                        <w:bottom w:val="none" w:sz="0" w:space="0" w:color="auto"/>
                                                                                                        <w:right w:val="none" w:sz="0" w:space="0" w:color="auto"/>
                                                                                                      </w:divBdr>
                                                                                                      <w:divsChild>
                                                                                                        <w:div w:id="637416675">
                                                                                                          <w:marLeft w:val="0"/>
                                                                                                          <w:marRight w:val="0"/>
                                                                                                          <w:marTop w:val="0"/>
                                                                                                          <w:marBottom w:val="0"/>
                                                                                                          <w:divBdr>
                                                                                                            <w:top w:val="none" w:sz="0" w:space="0" w:color="auto"/>
                                                                                                            <w:left w:val="none" w:sz="0" w:space="0" w:color="auto"/>
                                                                                                            <w:bottom w:val="none" w:sz="0" w:space="0" w:color="auto"/>
                                                                                                            <w:right w:val="none" w:sz="0" w:space="0" w:color="auto"/>
                                                                                                          </w:divBdr>
                                                                                                          <w:divsChild>
                                                                                                            <w:div w:id="336418820">
                                                                                                              <w:marLeft w:val="0"/>
                                                                                                              <w:marRight w:val="0"/>
                                                                                                              <w:marTop w:val="0"/>
                                                                                                              <w:marBottom w:val="0"/>
                                                                                                              <w:divBdr>
                                                                                                                <w:top w:val="none" w:sz="0" w:space="0" w:color="auto"/>
                                                                                                                <w:left w:val="none" w:sz="0" w:space="0" w:color="auto"/>
                                                                                                                <w:bottom w:val="none" w:sz="0" w:space="0" w:color="auto"/>
                                                                                                                <w:right w:val="none" w:sz="0" w:space="0" w:color="auto"/>
                                                                                                              </w:divBdr>
                                                                                                              <w:divsChild>
                                                                                                                <w:div w:id="2110078157">
                                                                                                                  <w:marLeft w:val="0"/>
                                                                                                                  <w:marRight w:val="0"/>
                                                                                                                  <w:marTop w:val="0"/>
                                                                                                                  <w:marBottom w:val="0"/>
                                                                                                                  <w:divBdr>
                                                                                                                    <w:top w:val="none" w:sz="0" w:space="0" w:color="auto"/>
                                                                                                                    <w:left w:val="none" w:sz="0" w:space="0" w:color="auto"/>
                                                                                                                    <w:bottom w:val="none" w:sz="0" w:space="0" w:color="auto"/>
                                                                                                                    <w:right w:val="none" w:sz="0" w:space="0" w:color="auto"/>
                                                                                                                  </w:divBdr>
                                                                                                                  <w:divsChild>
                                                                                                                    <w:div w:id="1146707541">
                                                                                                                      <w:marLeft w:val="0"/>
                                                                                                                      <w:marRight w:val="0"/>
                                                                                                                      <w:marTop w:val="0"/>
                                                                                                                      <w:marBottom w:val="0"/>
                                                                                                                      <w:divBdr>
                                                                                                                        <w:top w:val="none" w:sz="0" w:space="0" w:color="auto"/>
                                                                                                                        <w:left w:val="none" w:sz="0" w:space="0" w:color="auto"/>
                                                                                                                        <w:bottom w:val="none" w:sz="0" w:space="0" w:color="auto"/>
                                                                                                                        <w:right w:val="none" w:sz="0" w:space="0" w:color="auto"/>
                                                                                                                      </w:divBdr>
                                                                                                                      <w:divsChild>
                                                                                                                        <w:div w:id="374813921">
                                                                                                                          <w:marLeft w:val="0"/>
                                                                                                                          <w:marRight w:val="0"/>
                                                                                                                          <w:marTop w:val="0"/>
                                                                                                                          <w:marBottom w:val="0"/>
                                                                                                                          <w:divBdr>
                                                                                                                            <w:top w:val="none" w:sz="0" w:space="0" w:color="auto"/>
                                                                                                                            <w:left w:val="none" w:sz="0" w:space="0" w:color="auto"/>
                                                                                                                            <w:bottom w:val="none" w:sz="0" w:space="0" w:color="auto"/>
                                                                                                                            <w:right w:val="none" w:sz="0" w:space="0" w:color="auto"/>
                                                                                                                          </w:divBdr>
                                                                                                                          <w:divsChild>
                                                                                                                            <w:div w:id="1387529827">
                                                                                                                              <w:marLeft w:val="0"/>
                                                                                                                              <w:marRight w:val="0"/>
                                                                                                                              <w:marTop w:val="0"/>
                                                                                                                              <w:marBottom w:val="0"/>
                                                                                                                              <w:divBdr>
                                                                                                                                <w:top w:val="none" w:sz="0" w:space="0" w:color="auto"/>
                                                                                                                                <w:left w:val="none" w:sz="0" w:space="0" w:color="auto"/>
                                                                                                                                <w:bottom w:val="none" w:sz="0" w:space="0" w:color="auto"/>
                                                                                                                                <w:right w:val="none" w:sz="0" w:space="0" w:color="auto"/>
                                                                                                                              </w:divBdr>
                                                                                                                              <w:divsChild>
                                                                                                                                <w:div w:id="837355166">
                                                                                                                                  <w:marLeft w:val="0"/>
                                                                                                                                  <w:marRight w:val="0"/>
                                                                                                                                  <w:marTop w:val="0"/>
                                                                                                                                  <w:marBottom w:val="0"/>
                                                                                                                                  <w:divBdr>
                                                                                                                                    <w:top w:val="none" w:sz="0" w:space="0" w:color="auto"/>
                                                                                                                                    <w:left w:val="none" w:sz="0" w:space="0" w:color="auto"/>
                                                                                                                                    <w:bottom w:val="none" w:sz="0" w:space="0" w:color="auto"/>
                                                                                                                                    <w:right w:val="none" w:sz="0" w:space="0" w:color="auto"/>
                                                                                                                                  </w:divBdr>
                                                                                                                                  <w:divsChild>
                                                                                                                                    <w:div w:id="1628470362">
                                                                                                                                      <w:marLeft w:val="0"/>
                                                                                                                                      <w:marRight w:val="0"/>
                                                                                                                                      <w:marTop w:val="0"/>
                                                                                                                                      <w:marBottom w:val="0"/>
                                                                                                                                      <w:divBdr>
                                                                                                                                        <w:top w:val="none" w:sz="0" w:space="0" w:color="auto"/>
                                                                                                                                        <w:left w:val="none" w:sz="0" w:space="0" w:color="auto"/>
                                                                                                                                        <w:bottom w:val="none" w:sz="0" w:space="0" w:color="auto"/>
                                                                                                                                        <w:right w:val="none" w:sz="0" w:space="0" w:color="auto"/>
                                                                                                                                      </w:divBdr>
                                                                                                                                      <w:divsChild>
                                                                                                                                        <w:div w:id="503322438">
                                                                                                                                          <w:marLeft w:val="0"/>
                                                                                                                                          <w:marRight w:val="0"/>
                                                                                                                                          <w:marTop w:val="0"/>
                                                                                                                                          <w:marBottom w:val="0"/>
                                                                                                                                          <w:divBdr>
                                                                                                                                            <w:top w:val="none" w:sz="0" w:space="0" w:color="auto"/>
                                                                                                                                            <w:left w:val="none" w:sz="0" w:space="0" w:color="auto"/>
                                                                                                                                            <w:bottom w:val="none" w:sz="0" w:space="0" w:color="auto"/>
                                                                                                                                            <w:right w:val="none" w:sz="0" w:space="0" w:color="auto"/>
                                                                                                                                          </w:divBdr>
                                                                                                                                          <w:divsChild>
                                                                                                                                            <w:div w:id="2090148637">
                                                                                                                                              <w:marLeft w:val="0"/>
                                                                                                                                              <w:marRight w:val="0"/>
                                                                                                                                              <w:marTop w:val="0"/>
                                                                                                                                              <w:marBottom w:val="0"/>
                                                                                                                                              <w:divBdr>
                                                                                                                                                <w:top w:val="none" w:sz="0" w:space="0" w:color="auto"/>
                                                                                                                                                <w:left w:val="none" w:sz="0" w:space="0" w:color="auto"/>
                                                                                                                                                <w:bottom w:val="none" w:sz="0" w:space="0" w:color="auto"/>
                                                                                                                                                <w:right w:val="none" w:sz="0" w:space="0" w:color="auto"/>
                                                                                                                                              </w:divBdr>
                                                                                                                                              <w:divsChild>
                                                                                                                                                <w:div w:id="1072700838">
                                                                                                                                                  <w:marLeft w:val="0"/>
                                                                                                                                                  <w:marRight w:val="0"/>
                                                                                                                                                  <w:marTop w:val="0"/>
                                                                                                                                                  <w:marBottom w:val="0"/>
                                                                                                                                                  <w:divBdr>
                                                                                                                                                    <w:top w:val="none" w:sz="0" w:space="0" w:color="auto"/>
                                                                                                                                                    <w:left w:val="none" w:sz="0" w:space="0" w:color="auto"/>
                                                                                                                                                    <w:bottom w:val="none" w:sz="0" w:space="0" w:color="auto"/>
                                                                                                                                                    <w:right w:val="none" w:sz="0" w:space="0" w:color="auto"/>
                                                                                                                                                  </w:divBdr>
                                                                                                                                                  <w:divsChild>
                                                                                                                                                    <w:div w:id="1586306188">
                                                                                                                                                      <w:marLeft w:val="0"/>
                                                                                                                                                      <w:marRight w:val="0"/>
                                                                                                                                                      <w:marTop w:val="0"/>
                                                                                                                                                      <w:marBottom w:val="0"/>
                                                                                                                                                      <w:divBdr>
                                                                                                                                                        <w:top w:val="none" w:sz="0" w:space="0" w:color="auto"/>
                                                                                                                                                        <w:left w:val="none" w:sz="0" w:space="0" w:color="auto"/>
                                                                                                                                                        <w:bottom w:val="none" w:sz="0" w:space="0" w:color="auto"/>
                                                                                                                                                        <w:right w:val="none" w:sz="0" w:space="0" w:color="auto"/>
                                                                                                                                                      </w:divBdr>
                                                                                                                                                      <w:divsChild>
                                                                                                                                                        <w:div w:id="1115366301">
                                                                                                                                                          <w:marLeft w:val="0"/>
                                                                                                                                                          <w:marRight w:val="0"/>
                                                                                                                                                          <w:marTop w:val="0"/>
                                                                                                                                                          <w:marBottom w:val="0"/>
                                                                                                                                                          <w:divBdr>
                                                                                                                                                            <w:top w:val="none" w:sz="0" w:space="0" w:color="auto"/>
                                                                                                                                                            <w:left w:val="none" w:sz="0" w:space="0" w:color="auto"/>
                                                                                                                                                            <w:bottom w:val="none" w:sz="0" w:space="0" w:color="auto"/>
                                                                                                                                                            <w:right w:val="none" w:sz="0" w:space="0" w:color="auto"/>
                                                                                                                                                          </w:divBdr>
                                                                                                                                                          <w:divsChild>
                                                                                                                                                            <w:div w:id="235437621">
                                                                                                                                                              <w:marLeft w:val="0"/>
                                                                                                                                                              <w:marRight w:val="0"/>
                                                                                                                                                              <w:marTop w:val="0"/>
                                                                                                                                                              <w:marBottom w:val="0"/>
                                                                                                                                                              <w:divBdr>
                                                                                                                                                                <w:top w:val="none" w:sz="0" w:space="0" w:color="auto"/>
                                                                                                                                                                <w:left w:val="none" w:sz="0" w:space="0" w:color="auto"/>
                                                                                                                                                                <w:bottom w:val="none" w:sz="0" w:space="0" w:color="auto"/>
                                                                                                                                                                <w:right w:val="none" w:sz="0" w:space="0" w:color="auto"/>
                                                                                                                                                              </w:divBdr>
                                                                                                                                                            </w:div>
                                                                                                                                                            <w:div w:id="1831410373">
                                                                                                                                                              <w:marLeft w:val="0"/>
                                                                                                                                                              <w:marRight w:val="0"/>
                                                                                                                                                              <w:marTop w:val="0"/>
                                                                                                                                                              <w:marBottom w:val="0"/>
                                                                                                                                                              <w:divBdr>
                                                                                                                                                                <w:top w:val="none" w:sz="0" w:space="0" w:color="auto"/>
                                                                                                                                                                <w:left w:val="none" w:sz="0" w:space="0" w:color="auto"/>
                                                                                                                                                                <w:bottom w:val="none" w:sz="0" w:space="0" w:color="auto"/>
                                                                                                                                                                <w:right w:val="none" w:sz="0" w:space="0" w:color="auto"/>
                                                                                                                                                              </w:divBdr>
                                                                                                                                                            </w:div>
                                                                                                                                                            <w:div w:id="350449060">
                                                                                                                                                              <w:marLeft w:val="0"/>
                                                                                                                                                              <w:marRight w:val="0"/>
                                                                                                                                                              <w:marTop w:val="0"/>
                                                                                                                                                              <w:marBottom w:val="0"/>
                                                                                                                                                              <w:divBdr>
                                                                                                                                                                <w:top w:val="none" w:sz="0" w:space="0" w:color="auto"/>
                                                                                                                                                                <w:left w:val="none" w:sz="0" w:space="0" w:color="auto"/>
                                                                                                                                                                <w:bottom w:val="none" w:sz="0" w:space="0" w:color="auto"/>
                                                                                                                                                                <w:right w:val="none" w:sz="0" w:space="0" w:color="auto"/>
                                                                                                                                                              </w:divBdr>
                                                                                                                                                            </w:div>
                                                                                                                                                            <w:div w:id="1429540301">
                                                                                                                                                              <w:marLeft w:val="0"/>
                                                                                                                                                              <w:marRight w:val="0"/>
                                                                                                                                                              <w:marTop w:val="0"/>
                                                                                                                                                              <w:marBottom w:val="0"/>
                                                                                                                                                              <w:divBdr>
                                                                                                                                                                <w:top w:val="none" w:sz="0" w:space="0" w:color="auto"/>
                                                                                                                                                                <w:left w:val="none" w:sz="0" w:space="0" w:color="auto"/>
                                                                                                                                                                <w:bottom w:val="none" w:sz="0" w:space="0" w:color="auto"/>
                                                                                                                                                                <w:right w:val="none" w:sz="0" w:space="0" w:color="auto"/>
                                                                                                                                                              </w:divBdr>
                                                                                                                                                            </w:div>
                                                                                                                                                            <w:div w:id="19337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381781">
      <w:bodyDiv w:val="1"/>
      <w:marLeft w:val="0"/>
      <w:marRight w:val="0"/>
      <w:marTop w:val="0"/>
      <w:marBottom w:val="0"/>
      <w:divBdr>
        <w:top w:val="none" w:sz="0" w:space="0" w:color="auto"/>
        <w:left w:val="none" w:sz="0" w:space="0" w:color="auto"/>
        <w:bottom w:val="none" w:sz="0" w:space="0" w:color="auto"/>
        <w:right w:val="none" w:sz="0" w:space="0" w:color="auto"/>
      </w:divBdr>
    </w:div>
    <w:div w:id="1191844829">
      <w:bodyDiv w:val="1"/>
      <w:marLeft w:val="0"/>
      <w:marRight w:val="0"/>
      <w:marTop w:val="0"/>
      <w:marBottom w:val="0"/>
      <w:divBdr>
        <w:top w:val="none" w:sz="0" w:space="0" w:color="auto"/>
        <w:left w:val="none" w:sz="0" w:space="0" w:color="auto"/>
        <w:bottom w:val="none" w:sz="0" w:space="0" w:color="auto"/>
        <w:right w:val="none" w:sz="0" w:space="0" w:color="auto"/>
      </w:divBdr>
      <w:divsChild>
        <w:div w:id="1323849976">
          <w:marLeft w:val="0"/>
          <w:marRight w:val="0"/>
          <w:marTop w:val="0"/>
          <w:marBottom w:val="0"/>
          <w:divBdr>
            <w:top w:val="none" w:sz="0" w:space="0" w:color="auto"/>
            <w:left w:val="none" w:sz="0" w:space="0" w:color="auto"/>
            <w:bottom w:val="none" w:sz="0" w:space="0" w:color="auto"/>
            <w:right w:val="none" w:sz="0" w:space="0" w:color="auto"/>
          </w:divBdr>
          <w:divsChild>
            <w:div w:id="1215849183">
              <w:marLeft w:val="0"/>
              <w:marRight w:val="0"/>
              <w:marTop w:val="0"/>
              <w:marBottom w:val="0"/>
              <w:divBdr>
                <w:top w:val="none" w:sz="0" w:space="0" w:color="auto"/>
                <w:left w:val="none" w:sz="0" w:space="0" w:color="auto"/>
                <w:bottom w:val="none" w:sz="0" w:space="0" w:color="auto"/>
                <w:right w:val="none" w:sz="0" w:space="0" w:color="auto"/>
              </w:divBdr>
            </w:div>
            <w:div w:id="654526781">
              <w:marLeft w:val="0"/>
              <w:marRight w:val="0"/>
              <w:marTop w:val="0"/>
              <w:marBottom w:val="0"/>
              <w:divBdr>
                <w:top w:val="none" w:sz="0" w:space="0" w:color="auto"/>
                <w:left w:val="none" w:sz="0" w:space="0" w:color="auto"/>
                <w:bottom w:val="none" w:sz="0" w:space="0" w:color="auto"/>
                <w:right w:val="none" w:sz="0" w:space="0" w:color="auto"/>
              </w:divBdr>
            </w:div>
            <w:div w:id="1123764461">
              <w:marLeft w:val="0"/>
              <w:marRight w:val="0"/>
              <w:marTop w:val="0"/>
              <w:marBottom w:val="0"/>
              <w:divBdr>
                <w:top w:val="none" w:sz="0" w:space="0" w:color="auto"/>
                <w:left w:val="none" w:sz="0" w:space="0" w:color="auto"/>
                <w:bottom w:val="none" w:sz="0" w:space="0" w:color="auto"/>
                <w:right w:val="none" w:sz="0" w:space="0" w:color="auto"/>
              </w:divBdr>
            </w:div>
            <w:div w:id="971911230">
              <w:marLeft w:val="0"/>
              <w:marRight w:val="0"/>
              <w:marTop w:val="0"/>
              <w:marBottom w:val="0"/>
              <w:divBdr>
                <w:top w:val="none" w:sz="0" w:space="0" w:color="auto"/>
                <w:left w:val="none" w:sz="0" w:space="0" w:color="auto"/>
                <w:bottom w:val="none" w:sz="0" w:space="0" w:color="auto"/>
                <w:right w:val="none" w:sz="0" w:space="0" w:color="auto"/>
              </w:divBdr>
            </w:div>
            <w:div w:id="14926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Higasa Satoshi</dc:creator>
  <cp:lastModifiedBy>User01</cp:lastModifiedBy>
  <cp:revision>3</cp:revision>
  <dcterms:created xsi:type="dcterms:W3CDTF">2019-08-02T09:34:00Z</dcterms:created>
  <dcterms:modified xsi:type="dcterms:W3CDTF">2019-08-02T09:46:00Z</dcterms:modified>
</cp:coreProperties>
</file>